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59" w:rsidRDefault="00CC6E59" w:rsidP="00CC6E59">
      <w:pPr>
        <w:pStyle w:val="1matn"/>
        <w:tabs>
          <w:tab w:val="left" w:pos="4051"/>
          <w:tab w:val="center" w:pos="4818"/>
          <w:tab w:val="left" w:pos="6884"/>
          <w:tab w:val="right" w:pos="8504"/>
        </w:tabs>
        <w:spacing w:after="0"/>
        <w:jc w:val="left"/>
        <w:rPr>
          <w:rFonts w:ascii="Times New Roman" w:hAnsi="Times New Roman"/>
          <w:bCs/>
          <w:sz w:val="22"/>
          <w:rtl/>
          <w:lang w:val="en-US"/>
        </w:rPr>
      </w:pPr>
      <w:r>
        <w:rPr>
          <w:rFonts w:ascii="Times New Roman" w:hAnsi="Times New Roman"/>
          <w:bCs/>
          <w:sz w:val="22"/>
          <w:rtl/>
          <w:lang w:val="en-US"/>
        </w:rPr>
        <w:tab/>
      </w:r>
      <w:r>
        <w:rPr>
          <w:rFonts w:ascii="Times New Roman" w:hAnsi="Times New Roman"/>
          <w:bCs/>
          <w:sz w:val="22"/>
          <w:rtl/>
          <w:lang w:val="en-US"/>
        </w:rPr>
        <w:tab/>
      </w:r>
      <w:r>
        <w:rPr>
          <w:rFonts w:ascii="Times New Roman" w:hAnsi="Times New Roman"/>
          <w:bCs/>
          <w:sz w:val="22"/>
          <w:rtl/>
          <w:lang w:val="en-US"/>
        </w:rPr>
        <w:tab/>
      </w:r>
    </w:p>
    <w:p w:rsidR="00A03F87" w:rsidRPr="00C6671D" w:rsidRDefault="003510C7" w:rsidP="00CC6E59">
      <w:pPr>
        <w:pStyle w:val="1matn"/>
        <w:tabs>
          <w:tab w:val="center" w:pos="4252"/>
          <w:tab w:val="left" w:pos="6884"/>
          <w:tab w:val="right" w:pos="8504"/>
        </w:tabs>
        <w:spacing w:after="0"/>
        <w:jc w:val="left"/>
        <w:rPr>
          <w:rFonts w:ascii="Times New Roman" w:hAnsi="Times New Roman"/>
          <w:bCs/>
          <w:sz w:val="22"/>
          <w:rtl/>
          <w:lang w:val="en-US"/>
        </w:rPr>
      </w:pPr>
      <w:r>
        <w:rPr>
          <w:rFonts w:ascii="Times New Roman" w:hAnsi="Times New Roman" w:hint="cs"/>
          <w:bCs/>
          <w:sz w:val="22"/>
          <w:rtl/>
          <w:lang w:val="en-US"/>
        </w:rPr>
        <w:t xml:space="preserve">موسسه حسابرسی آمان اندیشان آینده نگرایلیا                                     </w:t>
      </w:r>
      <w:r w:rsidR="00C6671D">
        <w:rPr>
          <w:rFonts w:ascii="Times New Roman" w:hAnsi="Times New Roman" w:hint="cs"/>
          <w:bCs/>
          <w:sz w:val="22"/>
          <w:rtl/>
          <w:lang w:val="en-US"/>
        </w:rPr>
        <w:t>تاریخ</w:t>
      </w:r>
      <w:r w:rsidR="00C6671D" w:rsidRPr="00C6671D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="00C6671D">
        <w:rPr>
          <w:rFonts w:ascii="Times New Roman" w:hAnsi="Times New Roman" w:hint="cs"/>
          <w:bCs/>
          <w:sz w:val="22"/>
          <w:rtl/>
          <w:lang w:val="en-US"/>
        </w:rPr>
        <w:t>: ...............</w:t>
      </w:r>
    </w:p>
    <w:p w:rsidR="00C6671D" w:rsidRDefault="00C6671D" w:rsidP="00A03F87">
      <w:pPr>
        <w:pStyle w:val="1matn"/>
        <w:tabs>
          <w:tab w:val="left" w:pos="6884"/>
        </w:tabs>
        <w:spacing w:before="0"/>
        <w:rPr>
          <w:rFonts w:ascii="Times New Roman" w:hAnsi="Times New Roman"/>
          <w:bCs/>
          <w:sz w:val="22"/>
          <w:rtl/>
          <w:lang w:val="en-US"/>
        </w:rPr>
      </w:pPr>
    </w:p>
    <w:p w:rsidR="00A03F87" w:rsidRPr="00BD6795" w:rsidRDefault="00A03F87" w:rsidP="00A03F87">
      <w:pPr>
        <w:pStyle w:val="1matn"/>
        <w:tabs>
          <w:tab w:val="left" w:pos="6884"/>
        </w:tabs>
        <w:spacing w:before="0"/>
        <w:rPr>
          <w:rFonts w:ascii="Times New Roman" w:hAnsi="Times New Roman" w:cs="B Fantezy"/>
          <w:bCs/>
          <w:sz w:val="22"/>
          <w:rtl/>
          <w:lang w:val="en-US"/>
        </w:rPr>
      </w:pPr>
      <w:r w:rsidRPr="00BD6795">
        <w:rPr>
          <w:rFonts w:ascii="Times New Roman" w:hAnsi="Times New Roman" w:cs="B Fantezy" w:hint="cs"/>
          <w:bCs/>
          <w:sz w:val="22"/>
          <w:rtl/>
          <w:lang w:val="en-US"/>
        </w:rPr>
        <w:t>احتراماً</w:t>
      </w:r>
    </w:p>
    <w:p w:rsidR="00A03F87" w:rsidRPr="005F4905" w:rsidRDefault="00A03F87" w:rsidP="003510C7">
      <w:pPr>
        <w:pStyle w:val="1matn"/>
        <w:tabs>
          <w:tab w:val="left" w:pos="6884"/>
        </w:tabs>
        <w:spacing w:before="0"/>
        <w:ind w:left="3259"/>
        <w:rPr>
          <w:rFonts w:cs="B Titr" w:hint="eastAsia"/>
          <w:vertAlign w:val="superscript"/>
          <w:rtl/>
        </w:rPr>
      </w:pPr>
      <w:r w:rsidRPr="005F4905">
        <w:rPr>
          <w:rFonts w:cs="B Titr" w:hint="cs"/>
          <w:rtl/>
        </w:rPr>
        <w:t>تاییدیه مدیران</w:t>
      </w:r>
    </w:p>
    <w:p w:rsidR="00C07E7B" w:rsidRPr="00E671BF" w:rsidRDefault="00C07E7B" w:rsidP="00EB5F9C">
      <w:pPr>
        <w:pStyle w:val="1matn"/>
        <w:tabs>
          <w:tab w:val="left" w:pos="6884"/>
        </w:tabs>
        <w:ind w:left="-1" w:right="-142"/>
        <w:rPr>
          <w:rFonts w:ascii="Times New Roman" w:hAnsi="Times New Roman"/>
          <w:bCs/>
          <w:sz w:val="22"/>
          <w:rtl/>
          <w:lang w:val="en-US"/>
        </w:rPr>
      </w:pPr>
      <w:r w:rsidRPr="00E671BF">
        <w:rPr>
          <w:rFonts w:ascii="Times New Roman" w:hAnsi="Times New Roman" w:hint="cs"/>
          <w:bCs/>
          <w:sz w:val="22"/>
          <w:rtl/>
          <w:lang w:val="en-US"/>
        </w:rPr>
        <w:t>اين ت</w:t>
      </w:r>
      <w:r w:rsidR="00A67CAC">
        <w:rPr>
          <w:rFonts w:ascii="Times New Roman" w:hAnsi="Times New Roman" w:hint="cs"/>
          <w:bCs/>
          <w:sz w:val="22"/>
          <w:rtl/>
          <w:lang w:val="en-US"/>
        </w:rPr>
        <w:t>ا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ییدیه‌ در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ارتباط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با حسابرسي صورت</w:t>
      </w:r>
      <w:r w:rsidR="000B06AF">
        <w:rPr>
          <w:rFonts w:ascii="Times New Roman" w:hAnsi="Times New Roman" w:hint="cs"/>
          <w:bCs/>
          <w:sz w:val="22"/>
          <w:rtl/>
          <w:lang w:val="en-US"/>
        </w:rPr>
        <w:t>‌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هاي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 xml:space="preserve">مالي شركت </w:t>
      </w:r>
      <w:r w:rsidR="00EB5F9C">
        <w:rPr>
          <w:rFonts w:ascii="Times New Roman" w:hAnsi="Times New Roman" w:hint="cs"/>
          <w:bCs/>
          <w:sz w:val="22"/>
          <w:rtl/>
          <w:lang w:val="en-US"/>
        </w:rPr>
        <w:t>..............................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 xml:space="preserve"> براي سال مالي منتهي به </w:t>
      </w:r>
      <w:r w:rsidR="00EB5F9C">
        <w:rPr>
          <w:rFonts w:ascii="Times New Roman" w:hAnsi="Times New Roman" w:hint="cs"/>
          <w:bCs/>
          <w:sz w:val="22"/>
          <w:rtl/>
          <w:lang w:val="en-US"/>
        </w:rPr>
        <w:t>......................</w:t>
      </w:r>
      <w:r w:rsidR="003C01E8">
        <w:rPr>
          <w:rFonts w:ascii="Times New Roman" w:hAnsi="Times New Roman" w:hint="cs"/>
          <w:bCs/>
          <w:sz w:val="22"/>
          <w:rtl/>
          <w:lang w:val="en-US"/>
        </w:rPr>
        <w:t>..</w:t>
      </w:r>
      <w:bookmarkStart w:id="0" w:name="_GoBack"/>
      <w:bookmarkEnd w:id="0"/>
      <w:r w:rsidR="00EB5F9C">
        <w:rPr>
          <w:rFonts w:ascii="Times New Roman" w:hAnsi="Times New Roman" w:hint="cs"/>
          <w:bCs/>
          <w:sz w:val="22"/>
          <w:rtl/>
          <w:lang w:val="en-US"/>
        </w:rPr>
        <w:t>........</w:t>
      </w:r>
      <w:r w:rsidR="003C01E8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، با هدف اظهارنظر نسبت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به اين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كه صورت</w:t>
      </w:r>
      <w:r w:rsidR="000B06AF">
        <w:rPr>
          <w:rFonts w:ascii="Times New Roman" w:hAnsi="Times New Roman" w:hint="cs"/>
          <w:bCs/>
          <w:sz w:val="22"/>
          <w:rtl/>
          <w:lang w:val="en-US"/>
        </w:rPr>
        <w:t>‌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هاي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مالي مزبور از تمام جنبه‌هاي بااهميت، طبق استانداردهاي حسابداری، به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 xml:space="preserve">نحو </w:t>
      </w:r>
      <w:r w:rsidR="000A3826">
        <w:rPr>
          <w:rFonts w:ascii="Times New Roman" w:hAnsi="Times New Roman" w:hint="cs"/>
          <w:bCs/>
          <w:sz w:val="22"/>
          <w:rtl/>
          <w:lang w:val="en-US"/>
        </w:rPr>
        <w:t>منصفانه</w:t>
      </w:r>
      <w:r w:rsidR="000A3826" w:rsidRPr="00E671BF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تهیه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شده است یا خ</w:t>
      </w:r>
      <w:r w:rsidR="00471C35">
        <w:rPr>
          <w:rFonts w:ascii="Times New Roman" w:hAnsi="Times New Roman" w:hint="cs"/>
          <w:bCs/>
          <w:sz w:val="22"/>
          <w:rtl/>
          <w:lang w:val="en-US"/>
        </w:rPr>
        <w:t>ی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ر، تهيه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شده است.</w:t>
      </w:r>
    </w:p>
    <w:p w:rsidR="00C07E7B" w:rsidRPr="00E671BF" w:rsidRDefault="00C07E7B" w:rsidP="00D562C1">
      <w:pPr>
        <w:pStyle w:val="1matn"/>
        <w:tabs>
          <w:tab w:val="left" w:pos="6884"/>
        </w:tabs>
        <w:rPr>
          <w:rFonts w:ascii="Times New Roman" w:hAnsi="Times New Roman"/>
          <w:bCs/>
          <w:sz w:val="22"/>
          <w:rtl/>
          <w:lang w:val="en-US"/>
        </w:rPr>
      </w:pPr>
      <w:r w:rsidRPr="00E671BF">
        <w:rPr>
          <w:rFonts w:ascii="Times New Roman" w:hAnsi="Times New Roman" w:hint="cs"/>
          <w:bCs/>
          <w:sz w:val="22"/>
          <w:rtl/>
          <w:lang w:val="en-US"/>
        </w:rPr>
        <w:t>اینجانبان برحسب اطلاع و اعتقاد خود و بررسی</w:t>
      </w:r>
      <w:r w:rsidR="00797277">
        <w:rPr>
          <w:rFonts w:ascii="Times New Roman" w:hAnsi="Times New Roman" w:hint="cs"/>
          <w:bCs/>
          <w:sz w:val="22"/>
          <w:rtl/>
          <w:lang w:val="en-US"/>
        </w:rPr>
        <w:t>‌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هایی که به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منظور ارائه آگاهانه این ت</w:t>
      </w:r>
      <w:r w:rsidR="00BD6795">
        <w:rPr>
          <w:rFonts w:ascii="Times New Roman" w:hAnsi="Times New Roman" w:hint="cs"/>
          <w:bCs/>
          <w:sz w:val="22"/>
          <w:rtl/>
          <w:lang w:val="en-US"/>
        </w:rPr>
        <w:t>ا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ی</w:t>
      </w:r>
      <w:r w:rsidR="00D562C1">
        <w:rPr>
          <w:rFonts w:ascii="Times New Roman" w:hAnsi="Times New Roman" w:hint="cs"/>
          <w:bCs/>
          <w:sz w:val="22"/>
          <w:rtl/>
          <w:lang w:val="en-US"/>
        </w:rPr>
        <w:t>ی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دیه انجام آن</w:t>
      </w:r>
      <w:r w:rsidR="00723BE0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را ضروري تشخيص داده‌ایم، موارد زیر را ت</w:t>
      </w:r>
      <w:r w:rsidR="00BD6795">
        <w:rPr>
          <w:rFonts w:ascii="Times New Roman" w:hAnsi="Times New Roman" w:hint="cs"/>
          <w:bCs/>
          <w:sz w:val="22"/>
          <w:rtl/>
          <w:lang w:val="en-US"/>
        </w:rPr>
        <w:t>ا</w:t>
      </w:r>
      <w:r w:rsidRPr="00E671BF">
        <w:rPr>
          <w:rFonts w:ascii="Times New Roman" w:hAnsi="Times New Roman" w:hint="cs"/>
          <w:bCs/>
          <w:sz w:val="22"/>
          <w:rtl/>
          <w:lang w:val="en-US"/>
        </w:rPr>
        <w:t>یید می‌کنیم:</w:t>
      </w:r>
    </w:p>
    <w:p w:rsidR="00C07E7B" w:rsidRPr="005F4905" w:rsidRDefault="00C07E7B" w:rsidP="00723BE0">
      <w:pPr>
        <w:pStyle w:val="1matn"/>
        <w:tabs>
          <w:tab w:val="left" w:pos="6884"/>
        </w:tabs>
        <w:rPr>
          <w:rFonts w:cs="B Titr" w:hint="eastAsia"/>
          <w:i/>
          <w:iCs/>
          <w:sz w:val="24"/>
          <w:szCs w:val="24"/>
          <w:rtl/>
        </w:rPr>
      </w:pPr>
      <w:r w:rsidRPr="005F4905">
        <w:rPr>
          <w:rFonts w:cs="B Titr" w:hint="cs"/>
          <w:i/>
          <w:iCs/>
          <w:sz w:val="24"/>
          <w:szCs w:val="24"/>
          <w:rtl/>
        </w:rPr>
        <w:t>صورت</w:t>
      </w:r>
      <w:r w:rsidR="000B06AF">
        <w:rPr>
          <w:rFonts w:cs="B Titr" w:hint="cs"/>
          <w:i/>
          <w:iCs/>
          <w:sz w:val="24"/>
          <w:szCs w:val="24"/>
          <w:rtl/>
        </w:rPr>
        <w:t>‌</w:t>
      </w:r>
      <w:r w:rsidRPr="005F4905">
        <w:rPr>
          <w:rFonts w:cs="B Titr" w:hint="cs"/>
          <w:i/>
          <w:iCs/>
          <w:sz w:val="24"/>
          <w:szCs w:val="24"/>
          <w:rtl/>
        </w:rPr>
        <w:t>هاي</w:t>
      </w:r>
      <w:r w:rsidR="00723BE0">
        <w:rPr>
          <w:rFonts w:cs="B Titr" w:hint="cs"/>
          <w:i/>
          <w:iCs/>
          <w:sz w:val="24"/>
          <w:szCs w:val="24"/>
          <w:rtl/>
        </w:rPr>
        <w:t xml:space="preserve"> </w:t>
      </w:r>
      <w:r w:rsidRPr="005F4905">
        <w:rPr>
          <w:rFonts w:cs="B Titr" w:hint="cs"/>
          <w:i/>
          <w:iCs/>
          <w:sz w:val="24"/>
          <w:szCs w:val="24"/>
          <w:rtl/>
        </w:rPr>
        <w:t>مالي</w:t>
      </w:r>
    </w:p>
    <w:p w:rsidR="005B4F6D" w:rsidRDefault="005F4905" w:rsidP="000A3826">
      <w:pPr>
        <w:ind w:left="282" w:hanging="282"/>
        <w:rPr>
          <w:rtl/>
        </w:rPr>
      </w:pPr>
      <w:r>
        <w:rPr>
          <w:rFonts w:hint="cs"/>
          <w:rtl/>
        </w:rPr>
        <w:t xml:space="preserve">1- </w:t>
      </w:r>
      <w:r w:rsidR="00C07E7B">
        <w:rPr>
          <w:rFonts w:hint="cs"/>
          <w:rtl/>
        </w:rPr>
        <w:t>مسئوليت</w:t>
      </w:r>
      <w:r w:rsidR="00797277">
        <w:rPr>
          <w:rFonts w:hint="cs"/>
          <w:rtl/>
        </w:rPr>
        <w:t>‌</w:t>
      </w:r>
      <w:r w:rsidR="00C07E7B">
        <w:rPr>
          <w:rFonts w:hint="cs"/>
          <w:rtl/>
        </w:rPr>
        <w:t>هاي خود را براي تهيه صورت</w:t>
      </w:r>
      <w:r w:rsidR="00797277">
        <w:rPr>
          <w:rFonts w:hint="cs"/>
          <w:rtl/>
        </w:rPr>
        <w:t>‌</w:t>
      </w:r>
      <w:r w:rsidR="00C07E7B">
        <w:rPr>
          <w:rFonts w:hint="cs"/>
          <w:rtl/>
        </w:rPr>
        <w:t>هاي</w:t>
      </w:r>
      <w:r w:rsidR="00723BE0">
        <w:rPr>
          <w:rFonts w:hint="cs"/>
          <w:rtl/>
        </w:rPr>
        <w:t xml:space="preserve"> </w:t>
      </w:r>
      <w:r w:rsidR="00C07E7B">
        <w:rPr>
          <w:rFonts w:hint="cs"/>
          <w:rtl/>
        </w:rPr>
        <w:t>مالي، طبق مفاد قرارداد حسابرسي مورخ</w:t>
      </w:r>
      <w:r w:rsidR="00C07E7B">
        <w:rPr>
          <w:rFonts w:cs="Times New Roman" w:hint="eastAsia"/>
          <w:rtl/>
        </w:rPr>
        <w:t>…………</w:t>
      </w:r>
      <w:r w:rsidR="00C07E7B">
        <w:rPr>
          <w:rFonts w:hint="cs"/>
          <w:rtl/>
        </w:rPr>
        <w:t>، انجام داده‌ايم، خصوص</w:t>
      </w:r>
      <w:r w:rsidR="00AF4BB0">
        <w:rPr>
          <w:rFonts w:hint="cs"/>
          <w:rtl/>
        </w:rPr>
        <w:t>ا</w:t>
      </w:r>
      <w:r w:rsidR="00C07E7B">
        <w:rPr>
          <w:rFonts w:hint="cs"/>
          <w:rtl/>
        </w:rPr>
        <w:t xml:space="preserve"> اینکه صورت</w:t>
      </w:r>
      <w:r w:rsidR="00797277">
        <w:rPr>
          <w:rFonts w:hint="cs"/>
          <w:rtl/>
        </w:rPr>
        <w:t>‌</w:t>
      </w:r>
      <w:r w:rsidR="00C07E7B">
        <w:rPr>
          <w:rFonts w:hint="cs"/>
          <w:rtl/>
        </w:rPr>
        <w:t>هاي</w:t>
      </w:r>
      <w:r w:rsidR="00723BE0">
        <w:rPr>
          <w:rFonts w:hint="cs"/>
          <w:rtl/>
        </w:rPr>
        <w:t xml:space="preserve"> </w:t>
      </w:r>
      <w:r w:rsidR="00C07E7B">
        <w:rPr>
          <w:rFonts w:hint="cs"/>
          <w:rtl/>
        </w:rPr>
        <w:t>مالي طبق استانداردهاي حسابداری به</w:t>
      </w:r>
      <w:r w:rsidR="00723BE0">
        <w:rPr>
          <w:rFonts w:hint="cs"/>
          <w:rtl/>
        </w:rPr>
        <w:t xml:space="preserve"> </w:t>
      </w:r>
      <w:r w:rsidR="00C07E7B">
        <w:rPr>
          <w:rFonts w:hint="cs"/>
          <w:rtl/>
        </w:rPr>
        <w:t xml:space="preserve">نحو </w:t>
      </w:r>
      <w:r w:rsidR="000A3826">
        <w:rPr>
          <w:rFonts w:hint="cs"/>
          <w:rtl/>
        </w:rPr>
        <w:t xml:space="preserve">منصفانه </w:t>
      </w:r>
      <w:r w:rsidR="00C07E7B">
        <w:rPr>
          <w:rFonts w:hint="cs"/>
          <w:rtl/>
        </w:rPr>
        <w:t>تهیه</w:t>
      </w:r>
      <w:r w:rsidR="00A03F87" w:rsidRPr="00A03F87">
        <w:rPr>
          <w:rFonts w:hint="cs"/>
          <w:spacing w:val="-2"/>
          <w:rtl/>
        </w:rPr>
        <w:t xml:space="preserve"> شده </w:t>
      </w:r>
      <w:r w:rsidR="00A03F87" w:rsidRPr="005F4905">
        <w:rPr>
          <w:rFonts w:hint="cs"/>
          <w:spacing w:val="-2"/>
          <w:rtl/>
        </w:rPr>
        <w:t>و با سوابق مالی شرکت منطبق</w:t>
      </w:r>
      <w:r w:rsidR="00A03F87" w:rsidRPr="00A03F87">
        <w:rPr>
          <w:rFonts w:hint="cs"/>
          <w:spacing w:val="-2"/>
          <w:rtl/>
        </w:rPr>
        <w:t xml:space="preserve"> است.</w:t>
      </w:r>
    </w:p>
    <w:p w:rsidR="005B4F6D" w:rsidRDefault="005F4905" w:rsidP="003510C7">
      <w:pPr>
        <w:ind w:left="282" w:hanging="282"/>
        <w:rPr>
          <w:rtl/>
        </w:rPr>
      </w:pPr>
      <w:r w:rsidRPr="005F4905">
        <w:rPr>
          <w:rFonts w:hint="cs"/>
          <w:rtl/>
        </w:rPr>
        <w:t xml:space="preserve">2- </w:t>
      </w:r>
      <w:r w:rsidRPr="005F4905">
        <w:rPr>
          <w:rFonts w:hint="cs"/>
          <w:spacing w:val="-8"/>
          <w:rtl/>
        </w:rPr>
        <w:t>رویه</w:t>
      </w:r>
      <w:r w:rsidRPr="005F4905">
        <w:rPr>
          <w:rFonts w:hint="eastAsia"/>
          <w:spacing w:val="-8"/>
          <w:rtl/>
        </w:rPr>
        <w:t>‌های حسابداری مور</w:t>
      </w:r>
      <w:r w:rsidRPr="005F4905">
        <w:rPr>
          <w:rFonts w:hint="cs"/>
          <w:spacing w:val="-8"/>
          <w:rtl/>
        </w:rPr>
        <w:t xml:space="preserve">د استفاده در تهیه </w:t>
      </w:r>
      <w:r w:rsidR="00ED5D36">
        <w:rPr>
          <w:rFonts w:hint="cs"/>
          <w:spacing w:val="-8"/>
          <w:rtl/>
        </w:rPr>
        <w:t xml:space="preserve">صورت‌های مالی </w:t>
      </w:r>
      <w:r w:rsidRPr="005F4905">
        <w:rPr>
          <w:rFonts w:hint="cs"/>
          <w:spacing w:val="-8"/>
          <w:rtl/>
        </w:rPr>
        <w:t xml:space="preserve">به </w:t>
      </w:r>
      <w:r w:rsidRPr="005F4905">
        <w:rPr>
          <w:rFonts w:hint="eastAsia"/>
          <w:spacing w:val="-8"/>
          <w:rtl/>
        </w:rPr>
        <w:t>‌</w:t>
      </w:r>
      <w:r w:rsidRPr="005F4905">
        <w:rPr>
          <w:rFonts w:hint="cs"/>
          <w:spacing w:val="-8"/>
          <w:rtl/>
        </w:rPr>
        <w:t>شرح مندرج در</w:t>
      </w:r>
      <w:r w:rsidRPr="005F4905">
        <w:rPr>
          <w:rFonts w:hint="eastAsia"/>
          <w:spacing w:val="-8"/>
          <w:rtl/>
        </w:rPr>
        <w:t xml:space="preserve">‌ </w:t>
      </w:r>
      <w:r w:rsidR="00ED5D36">
        <w:rPr>
          <w:rFonts w:hint="cs"/>
          <w:spacing w:val="-8"/>
          <w:rtl/>
        </w:rPr>
        <w:t>یادداشت‌های</w:t>
      </w:r>
      <w:r w:rsidRPr="005F4905">
        <w:rPr>
          <w:rFonts w:hint="cs"/>
          <w:spacing w:val="-8"/>
          <w:rtl/>
        </w:rPr>
        <w:t xml:space="preserve"> توضیحی</w:t>
      </w:r>
      <w:r w:rsidR="0041775E">
        <w:rPr>
          <w:rFonts w:hint="cs"/>
          <w:spacing w:val="-8"/>
          <w:rtl/>
        </w:rPr>
        <w:t xml:space="preserve"> </w:t>
      </w:r>
      <w:r w:rsidR="00ED5D36">
        <w:rPr>
          <w:rFonts w:hint="cs"/>
          <w:spacing w:val="-8"/>
          <w:rtl/>
        </w:rPr>
        <w:t>صورت‌های مالی</w:t>
      </w:r>
      <w:r w:rsidRPr="005F4905">
        <w:rPr>
          <w:rFonts w:hint="cs"/>
          <w:spacing w:val="-8"/>
          <w:rtl/>
        </w:rPr>
        <w:t>،</w:t>
      </w:r>
      <w:r w:rsidRPr="005F4905">
        <w:rPr>
          <w:rFonts w:hint="cs"/>
          <w:rtl/>
        </w:rPr>
        <w:t xml:space="preserve"> طبق استانداردهای حسابداری است و  یکنواخت با سال مالی قبل می‌باشد.</w:t>
      </w:r>
    </w:p>
    <w:p w:rsidR="005F4905" w:rsidRPr="002056D4" w:rsidRDefault="005F4905" w:rsidP="00723BE0">
      <w:pPr>
        <w:ind w:left="282" w:hanging="282"/>
        <w:rPr>
          <w:rtl/>
        </w:rPr>
      </w:pPr>
      <w:r>
        <w:rPr>
          <w:rFonts w:hint="cs"/>
          <w:rtl/>
        </w:rPr>
        <w:t>3</w:t>
      </w:r>
      <w:r w:rsidRPr="002056D4">
        <w:rPr>
          <w:rFonts w:hint="cs"/>
          <w:rtl/>
        </w:rPr>
        <w:t>- مفروضات عمده مورد</w:t>
      </w:r>
      <w:r w:rsidRPr="002056D4">
        <w:rPr>
          <w:rFonts w:cs="Times New Roman" w:hint="cs"/>
          <w:rtl/>
        </w:rPr>
        <w:t> </w:t>
      </w:r>
      <w:r w:rsidRPr="002056D4">
        <w:rPr>
          <w:rFonts w:hint="cs"/>
          <w:rtl/>
        </w:rPr>
        <w:t>استفاده در برآوردهای حسابداري شامل مواردی</w:t>
      </w:r>
      <w:r w:rsidR="00723BE0">
        <w:rPr>
          <w:rFonts w:hint="cs"/>
          <w:rtl/>
        </w:rPr>
        <w:t xml:space="preserve"> </w:t>
      </w:r>
      <w:r w:rsidRPr="002056D4">
        <w:rPr>
          <w:rFonts w:hint="cs"/>
          <w:rtl/>
        </w:rPr>
        <w:t>كه به</w:t>
      </w:r>
      <w:r w:rsidR="00723BE0">
        <w:rPr>
          <w:rFonts w:hint="cs"/>
          <w:rtl/>
        </w:rPr>
        <w:t xml:space="preserve"> </w:t>
      </w:r>
      <w:r w:rsidRPr="002056D4">
        <w:rPr>
          <w:rFonts w:hint="cs"/>
          <w:rtl/>
        </w:rPr>
        <w:t>ارزش منصفانه اندازه‌گيري</w:t>
      </w:r>
      <w:r w:rsidR="00723BE0">
        <w:rPr>
          <w:rFonts w:hint="cs"/>
          <w:rtl/>
        </w:rPr>
        <w:t xml:space="preserve"> </w:t>
      </w:r>
      <w:r w:rsidRPr="002056D4">
        <w:rPr>
          <w:rFonts w:hint="cs"/>
          <w:rtl/>
        </w:rPr>
        <w:t xml:space="preserve">شده‌اند، معقول هستند. </w:t>
      </w:r>
    </w:p>
    <w:p w:rsidR="00C07E7B" w:rsidRPr="005F4905" w:rsidRDefault="005F4905" w:rsidP="003510C7">
      <w:pPr>
        <w:pStyle w:val="1bullet0"/>
        <w:numPr>
          <w:ilvl w:val="0"/>
          <w:numId w:val="0"/>
        </w:numPr>
        <w:spacing w:before="0" w:after="0"/>
        <w:ind w:left="282" w:hanging="283"/>
        <w:rPr>
          <w:rFonts w:ascii="Times New Roman" w:hAnsi="Times New Roman"/>
          <w:bCs/>
          <w:sz w:val="22"/>
          <w:lang w:val="en-US"/>
        </w:rPr>
      </w:pPr>
      <w:r>
        <w:rPr>
          <w:rFonts w:hint="cs"/>
          <w:rtl/>
        </w:rPr>
        <w:t>4</w:t>
      </w:r>
      <w:r w:rsidRPr="005F4905">
        <w:rPr>
          <w:rFonts w:ascii="Times New Roman" w:hAnsi="Times New Roman" w:hint="cs"/>
          <w:bCs/>
          <w:sz w:val="22"/>
          <w:rtl/>
          <w:lang w:val="en-US"/>
        </w:rPr>
        <w:t xml:space="preserve">- </w:t>
      </w:r>
      <w:r w:rsidR="0080149C">
        <w:rPr>
          <w:rFonts w:ascii="Times New Roman" w:hAnsi="Times New Roman" w:hint="cs"/>
          <w:bCs/>
          <w:sz w:val="22"/>
          <w:rtl/>
          <w:lang w:val="en-US"/>
        </w:rPr>
        <w:t xml:space="preserve">هویت </w:t>
      </w:r>
      <w:r w:rsidR="00FE1C05">
        <w:rPr>
          <w:rFonts w:ascii="Times New Roman" w:hAnsi="Times New Roman" w:hint="cs"/>
          <w:bCs/>
          <w:sz w:val="22"/>
          <w:rtl/>
          <w:lang w:val="en-US"/>
        </w:rPr>
        <w:t xml:space="preserve">اشخاص وابسته و </w:t>
      </w:r>
      <w:r w:rsidR="00C07E7B" w:rsidRPr="005F4905">
        <w:rPr>
          <w:rFonts w:ascii="Times New Roman" w:hAnsi="Times New Roman" w:hint="cs"/>
          <w:bCs/>
          <w:sz w:val="22"/>
          <w:rtl/>
          <w:lang w:val="en-US"/>
        </w:rPr>
        <w:t xml:space="preserve">روابط و معاملات با </w:t>
      </w:r>
      <w:r w:rsidR="00FE1C05">
        <w:rPr>
          <w:rFonts w:ascii="Times New Roman" w:hAnsi="Times New Roman" w:hint="cs"/>
          <w:bCs/>
          <w:sz w:val="22"/>
          <w:rtl/>
          <w:lang w:val="en-US"/>
        </w:rPr>
        <w:t>آنها</w:t>
      </w:r>
      <w:r w:rsidR="00C07E7B" w:rsidRPr="005F4905">
        <w:rPr>
          <w:rFonts w:ascii="Times New Roman" w:hAnsi="Times New Roman" w:hint="cs"/>
          <w:bCs/>
          <w:sz w:val="22"/>
          <w:rtl/>
          <w:lang w:val="en-US"/>
        </w:rPr>
        <w:t xml:space="preserve"> طبق الزامات استانداردهاي حسابداری به</w:t>
      </w:r>
      <w:r w:rsidR="00ED5D36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  <w:r w:rsidR="00C07E7B" w:rsidRPr="005F4905">
        <w:rPr>
          <w:rFonts w:ascii="Times New Roman" w:hAnsi="Times New Roman" w:hint="cs"/>
          <w:bCs/>
          <w:sz w:val="22"/>
          <w:rtl/>
          <w:lang w:val="en-US"/>
        </w:rPr>
        <w:t xml:space="preserve">نحو مناسب مشخص و در </w:t>
      </w:r>
      <w:r w:rsidR="00ED5D36">
        <w:rPr>
          <w:rFonts w:ascii="Times New Roman" w:hAnsi="Times New Roman" w:hint="cs"/>
          <w:bCs/>
          <w:sz w:val="22"/>
          <w:rtl/>
          <w:lang w:val="en-US"/>
        </w:rPr>
        <w:t xml:space="preserve">صورت‌های مالی </w:t>
      </w:r>
      <w:r w:rsidR="00C07E7B" w:rsidRPr="005F4905">
        <w:rPr>
          <w:rFonts w:ascii="Times New Roman" w:hAnsi="Times New Roman" w:hint="cs"/>
          <w:bCs/>
          <w:sz w:val="22"/>
          <w:rtl/>
          <w:lang w:val="en-US"/>
        </w:rPr>
        <w:t>افشا شده است.</w:t>
      </w:r>
      <w:r w:rsidR="0080149C">
        <w:rPr>
          <w:rFonts w:ascii="Times New Roman" w:hAnsi="Times New Roman" w:hint="cs"/>
          <w:bCs/>
          <w:sz w:val="22"/>
          <w:rtl/>
          <w:lang w:val="en-US"/>
        </w:rPr>
        <w:t xml:space="preserve"> بین شرایط معاملات با اشخاص وابسته و شرایط حاکم بر معاملات حقیقی، تفاوت با اهمیتی وجود نداشته است.</w:t>
      </w:r>
      <w:r w:rsidR="00C07E7B" w:rsidRPr="005F4905">
        <w:rPr>
          <w:rFonts w:ascii="Times New Roman" w:hAnsi="Times New Roman" w:hint="cs"/>
          <w:bCs/>
          <w:sz w:val="22"/>
          <w:rtl/>
          <w:lang w:val="en-US"/>
        </w:rPr>
        <w:t xml:space="preserve"> </w:t>
      </w:r>
    </w:p>
    <w:p w:rsidR="003F59D6" w:rsidRPr="00DA6B55" w:rsidRDefault="005F4905" w:rsidP="00440C52">
      <w:pPr>
        <w:pStyle w:val="Matn1"/>
        <w:spacing w:after="0"/>
        <w:ind w:left="282" w:hanging="283"/>
        <w:jc w:val="both"/>
        <w:rPr>
          <w:rtl/>
        </w:rPr>
      </w:pPr>
      <w:r>
        <w:rPr>
          <w:rFonts w:hint="cs"/>
          <w:rtl/>
        </w:rPr>
        <w:t xml:space="preserve">5- </w:t>
      </w:r>
      <w:r w:rsidR="003F59D6" w:rsidRPr="00DA6B55">
        <w:rPr>
          <w:rFonts w:hint="cs"/>
          <w:rtl/>
        </w:rPr>
        <w:t xml:space="preserve">معاملات مشمول ماده 129 اصلاحیه قانون تجارت مصوب اسفند ماه 1347 محدود به مواردی است که در </w:t>
      </w:r>
      <w:r w:rsidR="00ED5D36">
        <w:rPr>
          <w:rFonts w:hint="cs"/>
          <w:rtl/>
        </w:rPr>
        <w:t>یادداشت‌های</w:t>
      </w:r>
      <w:r w:rsidR="009122F0">
        <w:rPr>
          <w:rFonts w:hint="cs"/>
          <w:rtl/>
        </w:rPr>
        <w:t xml:space="preserve"> توضیحی </w:t>
      </w:r>
      <w:r w:rsidR="00ED5D36">
        <w:rPr>
          <w:rFonts w:hint="cs"/>
          <w:rtl/>
        </w:rPr>
        <w:t xml:space="preserve">صورت‌های مالی </w:t>
      </w:r>
      <w:r w:rsidR="003F59D6" w:rsidRPr="00DA6B55">
        <w:rPr>
          <w:rFonts w:hint="cs"/>
          <w:rtl/>
        </w:rPr>
        <w:t xml:space="preserve">افشا شده است. معاملات </w:t>
      </w:r>
      <w:r w:rsidR="00DA6B55">
        <w:rPr>
          <w:rFonts w:hint="cs"/>
          <w:rtl/>
        </w:rPr>
        <w:lastRenderedPageBreak/>
        <w:t>مزبور</w:t>
      </w:r>
      <w:r w:rsidR="003F59D6" w:rsidRPr="00DA6B55">
        <w:rPr>
          <w:rFonts w:hint="cs"/>
          <w:rtl/>
        </w:rPr>
        <w:t xml:space="preserve"> از طریق اخذ رای و بدون شرکت مدیر ذینفع در رای</w:t>
      </w:r>
      <w:r w:rsidR="00DA6B55">
        <w:rPr>
          <w:rFonts w:hint="eastAsia"/>
          <w:rtl/>
        </w:rPr>
        <w:t>‌</w:t>
      </w:r>
      <w:r w:rsidR="003F59D6" w:rsidRPr="00DA6B55">
        <w:rPr>
          <w:rFonts w:hint="cs"/>
          <w:rtl/>
        </w:rPr>
        <w:t xml:space="preserve">گیری به تصویب </w:t>
      </w:r>
      <w:r w:rsidR="00E00B77">
        <w:rPr>
          <w:rFonts w:hint="cs"/>
          <w:rtl/>
        </w:rPr>
        <w:t>هیات</w:t>
      </w:r>
      <w:r w:rsidR="003F59D6" w:rsidRPr="00DA6B55">
        <w:rPr>
          <w:rFonts w:hint="cs"/>
          <w:rtl/>
        </w:rPr>
        <w:t xml:space="preserve"> مدیره رسیده است.</w:t>
      </w:r>
    </w:p>
    <w:p w:rsidR="00C07E7B" w:rsidRPr="00720FEC" w:rsidRDefault="00DA6B55" w:rsidP="00ED5D36">
      <w:pPr>
        <w:pStyle w:val="1bullet0"/>
        <w:numPr>
          <w:ilvl w:val="0"/>
          <w:numId w:val="0"/>
        </w:numPr>
        <w:spacing w:before="0" w:after="0"/>
        <w:ind w:left="282" w:hanging="283"/>
        <w:rPr>
          <w:rFonts w:ascii="Times New Roman" w:eastAsia="Times New Roman" w:hAnsi="Times New Roman"/>
          <w:bCs/>
          <w:sz w:val="22"/>
          <w:lang w:val="en-US"/>
        </w:rPr>
      </w:pP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6- 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>تمام رويدادهاي پس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>از تاريخ صورت</w:t>
      </w:r>
      <w:r w:rsidR="00540F76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مالي كه طبق استانداردهاي حسابداری تعدیل يا افشا در 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صورت‌های مالی 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را ایجاب می‌کنند، اعمال شده‌اند. </w:t>
      </w:r>
    </w:p>
    <w:p w:rsidR="00C07E7B" w:rsidRPr="00DA6B55" w:rsidRDefault="00DA6B55" w:rsidP="00ED5D36">
      <w:pPr>
        <w:pStyle w:val="1bullet0"/>
        <w:numPr>
          <w:ilvl w:val="0"/>
          <w:numId w:val="0"/>
        </w:numPr>
        <w:spacing w:before="0" w:after="0"/>
        <w:ind w:left="282" w:hanging="283"/>
        <w:rPr>
          <w:rFonts w:ascii="Times New Roman" w:eastAsia="Times New Roman" w:hAnsi="Times New Roman"/>
          <w:bCs/>
          <w:sz w:val="22"/>
          <w:lang w:val="en-US"/>
        </w:rPr>
      </w:pP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7- 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>صورت‌های مالی،</w:t>
      </w:r>
      <w:r w:rsidR="00733D28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عاری از اشتباه یا تحریف بااهمیت است.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آثار تحريف</w:t>
      </w:r>
      <w:r w:rsidR="009913D7" w:rsidRPr="00720FEC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هاي اصلاح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نشده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،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به</w:t>
      </w:r>
      <w:r w:rsidR="00ED5D36" w:rsidRPr="00720FEC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تنهايي و در</w:t>
      </w:r>
      <w:r w:rsidR="009913D7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مجموع، بر صورت</w:t>
      </w:r>
      <w:r w:rsidR="009913D7" w:rsidRPr="00720FEC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مالي به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عنوان يك مجموعه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واحد، بي‌اهميت است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.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فهرست تحريف</w:t>
      </w:r>
      <w:r w:rsidR="009913D7" w:rsidRPr="00720FEC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هاي اصلاح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نشده</w:t>
      </w:r>
      <w:r w:rsidR="009913D7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به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پیوست این ت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ا</w:t>
      </w:r>
      <w:r w:rsidR="00C07E7B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ییدیه ارائه شده است</w:t>
      </w:r>
      <w:r w:rsidR="00C07E7B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. </w:t>
      </w:r>
    </w:p>
    <w:p w:rsidR="001E0810" w:rsidRDefault="00DA6B55" w:rsidP="00720FEC">
      <w:pPr>
        <w:pStyle w:val="1bullet0"/>
        <w:numPr>
          <w:ilvl w:val="0"/>
          <w:numId w:val="0"/>
        </w:numPr>
        <w:spacing w:before="0" w:after="0"/>
        <w:ind w:left="282" w:hanging="283"/>
        <w:rPr>
          <w:rFonts w:ascii="Times New Roman" w:eastAsia="Times New Roman" w:hAnsi="Times New Roman"/>
          <w:b/>
          <w:sz w:val="22"/>
          <w:rtl/>
          <w:lang w:val="en-US"/>
        </w:rPr>
      </w:pP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8- </w:t>
      </w:r>
      <w:r w:rsidR="001E0810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برنامه اقدامات آتی مدیریت </w:t>
      </w: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>با توجه به</w:t>
      </w:r>
      <w:r w:rsidR="001E0810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تردید عمده درباره توانایی </w:t>
      </w: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شرکت </w:t>
      </w:r>
      <w:r w:rsidR="001E0810"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به ادامه فعالیت </w:t>
      </w: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در 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>یادداشت‌های</w:t>
      </w:r>
      <w:r w:rsidR="009122F0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توضیحی 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صورت‌های مالی </w:t>
      </w:r>
      <w:r w:rsidRPr="00DA6B55">
        <w:rPr>
          <w:rFonts w:ascii="Times New Roman" w:eastAsia="Times New Roman" w:hAnsi="Times New Roman" w:hint="cs"/>
          <w:bCs/>
          <w:sz w:val="22"/>
          <w:rtl/>
          <w:lang w:val="en-US"/>
        </w:rPr>
        <w:t>افشا شده است.</w:t>
      </w:r>
      <w:r w:rsidR="001E0810" w:rsidRPr="00DA6B55">
        <w:rPr>
          <w:rFonts w:ascii="Times New Roman" w:eastAsia="Times New Roman" w:hAnsi="Times New Roman" w:hint="cs"/>
          <w:b/>
          <w:sz w:val="22"/>
          <w:rtl/>
          <w:lang w:val="en-US"/>
        </w:rPr>
        <w:t xml:space="preserve"> </w:t>
      </w:r>
    </w:p>
    <w:p w:rsidR="006E3B40" w:rsidRDefault="006E3B40" w:rsidP="006E3B40">
      <w:pPr>
        <w:pStyle w:val="1matn"/>
        <w:rPr>
          <w:rFonts w:cs="B Titr" w:hint="eastAsia"/>
          <w:i/>
          <w:iCs/>
          <w:sz w:val="24"/>
          <w:szCs w:val="24"/>
          <w:rtl/>
        </w:rPr>
      </w:pPr>
      <w:r w:rsidRPr="00A531F9">
        <w:rPr>
          <w:rFonts w:cs="B Titr" w:hint="cs"/>
          <w:i/>
          <w:iCs/>
          <w:sz w:val="24"/>
          <w:szCs w:val="24"/>
          <w:rtl/>
        </w:rPr>
        <w:t>اطلاعات ارائه</w:t>
      </w:r>
      <w:r w:rsidRPr="00A531F9">
        <w:rPr>
          <w:rFonts w:ascii="Times New Roman" w:hAnsi="Times New Roman" w:cs="Times New Roman" w:hint="cs"/>
          <w:i/>
          <w:iCs/>
          <w:sz w:val="24"/>
          <w:szCs w:val="24"/>
          <w:rtl/>
        </w:rPr>
        <w:t> </w:t>
      </w:r>
      <w:r w:rsidRPr="00A531F9">
        <w:rPr>
          <w:rFonts w:cs="B Titr" w:hint="cs"/>
          <w:i/>
          <w:iCs/>
          <w:sz w:val="24"/>
          <w:szCs w:val="24"/>
          <w:rtl/>
        </w:rPr>
        <w:t>شده</w:t>
      </w:r>
    </w:p>
    <w:p w:rsidR="00A531F9" w:rsidRPr="00AC7E1A" w:rsidRDefault="00D634CB" w:rsidP="003510C7">
      <w:pPr>
        <w:pStyle w:val="1matn"/>
        <w:rPr>
          <w:rFonts w:ascii="Times New Roman" w:eastAsia="Times New Roman" w:hAnsi="Times New Roman"/>
          <w:bCs/>
          <w:sz w:val="22"/>
          <w:lang w:val="en-US"/>
        </w:rPr>
      </w:pPr>
      <w:r>
        <w:rPr>
          <w:rFonts w:hint="cs"/>
          <w:rtl/>
        </w:rPr>
        <w:t>9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- </w:t>
      </w:r>
      <w:r w:rsidR="00A531F9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موارد زير برای آن </w:t>
      </w:r>
      <w:r w:rsidR="003510C7">
        <w:rPr>
          <w:rFonts w:ascii="Times New Roman" w:eastAsia="Times New Roman" w:hAnsi="Times New Roman" w:hint="cs"/>
          <w:bCs/>
          <w:sz w:val="22"/>
          <w:rtl/>
          <w:lang w:val="en-US"/>
        </w:rPr>
        <w:t>موسسه</w:t>
      </w:r>
      <w:r w:rsidR="00A531F9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D724B9">
        <w:rPr>
          <w:rFonts w:ascii="Times New Roman" w:eastAsia="Times New Roman" w:hAnsi="Times New Roman" w:hint="cs"/>
          <w:bCs/>
          <w:sz w:val="22"/>
          <w:rtl/>
          <w:lang w:val="en-US"/>
        </w:rPr>
        <w:t>فراهم</w:t>
      </w:r>
      <w:r w:rsidR="00A531F9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شده است:</w:t>
      </w:r>
    </w:p>
    <w:p w:rsidR="00A531F9" w:rsidRPr="00AC7E1A" w:rsidRDefault="00A531F9" w:rsidP="00ED5D36">
      <w:pPr>
        <w:pStyle w:val="1bullet0"/>
        <w:numPr>
          <w:ilvl w:val="0"/>
          <w:numId w:val="2"/>
        </w:numPr>
        <w:tabs>
          <w:tab w:val="clear" w:pos="644"/>
        </w:tabs>
        <w:ind w:left="681"/>
        <w:rPr>
          <w:rFonts w:ascii="Times New Roman" w:eastAsia="Times New Roman" w:hAnsi="Times New Roman"/>
          <w:bCs/>
          <w:sz w:val="22"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دسترسی به تمام اطلاعاتی که بنابر آگاهی اینجانبان در تهيه صورت</w:t>
      </w:r>
      <w:r w:rsidR="00ED5D36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مالي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>،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مربوط محسوب می‌شود نظیر سوابق، مستندات و سایر موضوعات،</w:t>
      </w:r>
    </w:p>
    <w:p w:rsidR="00A531F9" w:rsidRPr="00AC7E1A" w:rsidRDefault="00A531F9" w:rsidP="00A531F9">
      <w:pPr>
        <w:pStyle w:val="1bullet0"/>
        <w:numPr>
          <w:ilvl w:val="0"/>
          <w:numId w:val="2"/>
        </w:numPr>
        <w:tabs>
          <w:tab w:val="clear" w:pos="644"/>
        </w:tabs>
        <w:ind w:left="681"/>
        <w:rPr>
          <w:rFonts w:ascii="Times New Roman" w:eastAsia="Times New Roman" w:hAnsi="Times New Roman"/>
          <w:bCs/>
          <w:sz w:val="22"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اطلاعات بیشتری كه برای مقاصد حسابرسی، درخواست كرده‌ايد، و</w:t>
      </w:r>
    </w:p>
    <w:p w:rsidR="00A531F9" w:rsidRPr="00AC7E1A" w:rsidRDefault="00A531F9" w:rsidP="00ED5D36">
      <w:pPr>
        <w:pStyle w:val="1bullet0"/>
        <w:numPr>
          <w:ilvl w:val="0"/>
          <w:numId w:val="2"/>
        </w:numPr>
        <w:tabs>
          <w:tab w:val="clear" w:pos="644"/>
        </w:tabs>
        <w:ind w:left="681"/>
        <w:rPr>
          <w:rFonts w:ascii="Times New Roman" w:eastAsia="Times New Roman" w:hAnsi="Times New Roman"/>
          <w:bCs/>
          <w:sz w:val="22"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دسترسي نامحدود به آن دسته از کارکنان واحد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تجاری که به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نظر شما باید از آنها، شواهد حسابرسی کسب شود.</w:t>
      </w:r>
    </w:p>
    <w:p w:rsidR="00A531F9" w:rsidRDefault="00D634CB" w:rsidP="00ED5D36">
      <w:pPr>
        <w:pStyle w:val="Matn1"/>
        <w:spacing w:after="240"/>
        <w:ind w:left="427" w:hanging="427"/>
        <w:rPr>
          <w:rtl/>
        </w:rPr>
      </w:pPr>
      <w:r>
        <w:rPr>
          <w:rFonts w:hint="cs"/>
          <w:rtl/>
        </w:rPr>
        <w:t>10</w:t>
      </w:r>
      <w:r w:rsidRPr="00D634CB">
        <w:rPr>
          <w:rFonts w:hint="cs"/>
          <w:rtl/>
        </w:rPr>
        <w:t xml:space="preserve">- </w:t>
      </w:r>
      <w:r w:rsidR="00D82173" w:rsidRPr="00AC7E1A">
        <w:rPr>
          <w:rFonts w:hint="cs"/>
          <w:rtl/>
        </w:rPr>
        <w:t>تمام</w:t>
      </w:r>
      <w:r w:rsidR="00A531F9" w:rsidRPr="00AC7E1A">
        <w:rPr>
          <w:rFonts w:hint="cs"/>
          <w:rtl/>
        </w:rPr>
        <w:t xml:space="preserve"> معاملات و رویدادهای مالی از جمله دریافت</w:t>
      </w:r>
      <w:r w:rsidR="00BC075F" w:rsidRPr="00AC7E1A">
        <w:rPr>
          <w:rFonts w:hint="eastAsia"/>
          <w:rtl/>
        </w:rPr>
        <w:t>‌</w:t>
      </w:r>
      <w:r w:rsidR="00A531F9" w:rsidRPr="00AC7E1A">
        <w:rPr>
          <w:rFonts w:hint="cs"/>
          <w:rtl/>
        </w:rPr>
        <w:t>ها و پرداخت</w:t>
      </w:r>
      <w:r w:rsidR="00BC075F" w:rsidRPr="00AC7E1A">
        <w:rPr>
          <w:rFonts w:hint="eastAsia"/>
          <w:rtl/>
        </w:rPr>
        <w:t>‌</w:t>
      </w:r>
      <w:r w:rsidR="00A531F9" w:rsidRPr="00AC7E1A">
        <w:rPr>
          <w:rFonts w:hint="cs"/>
          <w:rtl/>
        </w:rPr>
        <w:t xml:space="preserve">ها، در سوابق </w:t>
      </w:r>
      <w:r w:rsidR="00D82173" w:rsidRPr="00AC7E1A">
        <w:rPr>
          <w:rFonts w:hint="cs"/>
          <w:rtl/>
        </w:rPr>
        <w:t>حسابداری</w:t>
      </w:r>
      <w:r w:rsidR="00A531F9" w:rsidRPr="00AC7E1A">
        <w:rPr>
          <w:rFonts w:hint="cs"/>
          <w:rtl/>
        </w:rPr>
        <w:t xml:space="preserve"> شرکت ثبت </w:t>
      </w:r>
      <w:r w:rsidR="00D82173" w:rsidRPr="00AC7E1A">
        <w:rPr>
          <w:rFonts w:hint="cs"/>
          <w:rtl/>
        </w:rPr>
        <w:t xml:space="preserve">و در </w:t>
      </w:r>
      <w:r w:rsidR="00ED5D36">
        <w:rPr>
          <w:rFonts w:hint="cs"/>
          <w:rtl/>
        </w:rPr>
        <w:t xml:space="preserve">صورت‌های مالی </w:t>
      </w:r>
      <w:r w:rsidR="00D82173" w:rsidRPr="00AC7E1A">
        <w:rPr>
          <w:rFonts w:hint="cs"/>
          <w:rtl/>
        </w:rPr>
        <w:t>منعکس شده است.</w:t>
      </w:r>
    </w:p>
    <w:p w:rsidR="00BC075F" w:rsidRPr="0090226C" w:rsidRDefault="0090226C" w:rsidP="0090226C">
      <w:pPr>
        <w:pStyle w:val="Matn1"/>
        <w:spacing w:after="240"/>
        <w:ind w:left="427" w:hanging="427"/>
        <w:rPr>
          <w:rtl/>
        </w:rPr>
      </w:pPr>
      <w:r w:rsidRPr="00AC7E1A">
        <w:rPr>
          <w:rFonts w:hint="cs"/>
          <w:rtl/>
        </w:rPr>
        <w:t>11- تمام خریدهای خارجی و داخلی انجام شده طی دوره پس از کسر هرگونه تخفیف یا</w:t>
      </w:r>
    </w:p>
    <w:p w:rsidR="00222DEB" w:rsidRPr="00AC7E1A" w:rsidRDefault="00BC075F" w:rsidP="00ED5D36">
      <w:pPr>
        <w:pStyle w:val="Matn1"/>
        <w:spacing w:after="240"/>
        <w:ind w:left="427" w:hanging="3"/>
        <w:rPr>
          <w:rtl/>
        </w:rPr>
      </w:pPr>
      <w:r w:rsidRPr="00AC7E1A">
        <w:rPr>
          <w:rFonts w:hint="cs"/>
          <w:rtl/>
        </w:rPr>
        <w:t>کمیسیون دریافتی از این بابت به طور کامل و صحیح در</w:t>
      </w:r>
      <w:r w:rsidRPr="0090226C">
        <w:rPr>
          <w:rFonts w:hint="cs"/>
          <w:rtl/>
        </w:rPr>
        <w:t xml:space="preserve"> سوابق </w:t>
      </w:r>
      <w:r w:rsidR="0090226C">
        <w:rPr>
          <w:rFonts w:hint="cs"/>
          <w:rtl/>
        </w:rPr>
        <w:t>حسابداری</w:t>
      </w:r>
      <w:r w:rsidRPr="0090226C">
        <w:rPr>
          <w:rFonts w:hint="cs"/>
          <w:rtl/>
        </w:rPr>
        <w:t xml:space="preserve"> شرکت</w:t>
      </w:r>
      <w:r w:rsidRPr="00AC7E1A">
        <w:rPr>
          <w:rFonts w:hint="cs"/>
          <w:rtl/>
        </w:rPr>
        <w:t xml:space="preserve"> ثبت </w:t>
      </w:r>
      <w:r w:rsidR="00222DEB" w:rsidRPr="00AC7E1A">
        <w:rPr>
          <w:rFonts w:hint="cs"/>
          <w:rtl/>
        </w:rPr>
        <w:t xml:space="preserve">و در </w:t>
      </w:r>
      <w:r w:rsidR="00ED5D36">
        <w:rPr>
          <w:rFonts w:hint="cs"/>
          <w:rtl/>
        </w:rPr>
        <w:t xml:space="preserve">صورت‌های مالی </w:t>
      </w:r>
      <w:r w:rsidR="00222DEB" w:rsidRPr="00AC7E1A">
        <w:rPr>
          <w:rFonts w:hint="cs"/>
          <w:rtl/>
        </w:rPr>
        <w:t>منعکس شده است.</w:t>
      </w:r>
      <w:r w:rsidRPr="00AC7E1A">
        <w:rPr>
          <w:rFonts w:hint="cs"/>
          <w:rtl/>
        </w:rPr>
        <w:t xml:space="preserve"> </w:t>
      </w:r>
    </w:p>
    <w:p w:rsidR="00A531F9" w:rsidRPr="0090226C" w:rsidRDefault="0023286C" w:rsidP="0023286C">
      <w:pPr>
        <w:pStyle w:val="Matn1"/>
        <w:spacing w:after="240"/>
        <w:ind w:left="427" w:hanging="427"/>
        <w:rPr>
          <w:rtl/>
        </w:rPr>
      </w:pPr>
      <w:r w:rsidRPr="00AC7E1A">
        <w:rPr>
          <w:rFonts w:hint="cs"/>
          <w:rtl/>
        </w:rPr>
        <w:t xml:space="preserve">12- </w:t>
      </w:r>
      <w:r w:rsidR="00A531F9" w:rsidRPr="00AC7E1A">
        <w:rPr>
          <w:rFonts w:hint="cs"/>
          <w:rtl/>
        </w:rPr>
        <w:t>هیچگونه تعهد یا قراردادی که خلاف مصالح شرکت باشد وجود نداشته است.</w:t>
      </w:r>
    </w:p>
    <w:p w:rsidR="002A41F6" w:rsidRPr="00AC7E1A" w:rsidRDefault="002A41F6" w:rsidP="002A41F6">
      <w:pPr>
        <w:spacing w:before="240" w:after="240"/>
        <w:ind w:left="471" w:hanging="471"/>
        <w:rPr>
          <w:rFonts w:eastAsia="Times New Roman"/>
          <w:rtl/>
        </w:rPr>
      </w:pPr>
      <w:r w:rsidRPr="00AC7E1A">
        <w:rPr>
          <w:rFonts w:eastAsia="Times New Roman" w:hint="cs"/>
          <w:rtl/>
        </w:rPr>
        <w:lastRenderedPageBreak/>
        <w:t xml:space="preserve">13- </w:t>
      </w:r>
      <w:r w:rsidR="00E00B77">
        <w:rPr>
          <w:rFonts w:eastAsia="Times New Roman" w:hint="cs"/>
          <w:rtl/>
        </w:rPr>
        <w:t>هیات</w:t>
      </w:r>
      <w:r w:rsidRPr="00AC7E1A">
        <w:rPr>
          <w:rFonts w:eastAsia="Times New Roman" w:hint="cs"/>
          <w:rtl/>
        </w:rPr>
        <w:t xml:space="preserve"> مدیره می‌پذیرد که </w:t>
      </w:r>
      <w:r w:rsidRPr="002A41F6">
        <w:rPr>
          <w:rFonts w:eastAsia="Times New Roman" w:hint="cs"/>
          <w:rtl/>
        </w:rPr>
        <w:t>مسئول</w:t>
      </w:r>
      <w:r w:rsidRPr="00AC7E1A">
        <w:rPr>
          <w:rFonts w:eastAsia="Times New Roman" w:hint="cs"/>
          <w:rtl/>
        </w:rPr>
        <w:t xml:space="preserve"> طراحی و برقراری سيستم</w:t>
      </w:r>
      <w:r w:rsidRPr="00AC7E1A">
        <w:rPr>
          <w:rFonts w:eastAsia="Times New Roman" w:hint="eastAsia"/>
          <w:rtl/>
        </w:rPr>
        <w:t>‌</w:t>
      </w:r>
      <w:r w:rsidRPr="00AC7E1A">
        <w:rPr>
          <w:rFonts w:eastAsia="Times New Roman" w:hint="cs"/>
          <w:rtl/>
        </w:rPr>
        <w:t>هاي حسابداري و کنترل</w:t>
      </w:r>
      <w:r w:rsidR="0090146C" w:rsidRPr="00AC7E1A">
        <w:rPr>
          <w:rFonts w:eastAsia="Times New Roman" w:hint="eastAsia"/>
          <w:rtl/>
        </w:rPr>
        <w:t>‌</w:t>
      </w:r>
      <w:r w:rsidRPr="00AC7E1A">
        <w:rPr>
          <w:rFonts w:eastAsia="Times New Roman" w:hint="cs"/>
          <w:rtl/>
        </w:rPr>
        <w:t>های داخلی به منظور پیشگیری و کشف تقلب است.</w:t>
      </w:r>
    </w:p>
    <w:p w:rsidR="0022488E" w:rsidRPr="00AC7E1A" w:rsidRDefault="0090146C" w:rsidP="003510C7">
      <w:pPr>
        <w:pStyle w:val="1bullet0"/>
        <w:numPr>
          <w:ilvl w:val="0"/>
          <w:numId w:val="0"/>
        </w:numPr>
        <w:ind w:left="424" w:hanging="425"/>
        <w:rPr>
          <w:rFonts w:ascii="Times New Roman" w:eastAsia="Times New Roman" w:hAnsi="Times New Roman"/>
          <w:bCs/>
          <w:sz w:val="22"/>
          <w:rtl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14- نتايج ارزیابی اینجانبان از خطر تحریف بااهمیت ناشی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از تقلب در صورت</w:t>
      </w:r>
      <w:r w:rsidR="0022488E" w:rsidRPr="00AC7E1A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مالي</w:t>
      </w:r>
      <w:r w:rsidR="00787FC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،</w:t>
      </w:r>
      <w:r w:rsidR="0022488E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برای آن </w:t>
      </w:r>
      <w:r w:rsidR="003510C7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موسسه </w:t>
      </w:r>
      <w:r w:rsidR="0022488E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افشا شده است. </w:t>
      </w:r>
    </w:p>
    <w:p w:rsidR="0090146C" w:rsidRPr="00AC7E1A" w:rsidRDefault="00787FCD" w:rsidP="00720FEC">
      <w:pPr>
        <w:pStyle w:val="1bullet0"/>
        <w:numPr>
          <w:ilvl w:val="0"/>
          <w:numId w:val="0"/>
        </w:numPr>
        <w:ind w:left="424" w:hanging="425"/>
        <w:rPr>
          <w:rFonts w:ascii="Times New Roman" w:eastAsia="Times New Roman" w:hAnsi="Times New Roman"/>
          <w:bCs/>
          <w:sz w:val="22"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15- </w:t>
      </w:r>
      <w:r w:rsidR="0090146C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تمام اطلاعات مربوط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90146C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به موارد تقلب يا مشكوك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90146C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به تقلب كه از آنها مطلع شده‌ایم و بر واحد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90146C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تجاري ت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>ا</w:t>
      </w:r>
      <w:r w:rsidR="0090146C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ثيرگذار است، و اشخاص زیر درگیر آن بوده‌اند</w:t>
      </w:r>
      <w:r w:rsidR="00F75EDC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، برای آن سازمان افشا شده است:</w:t>
      </w:r>
    </w:p>
    <w:p w:rsidR="0090146C" w:rsidRPr="00720FEC" w:rsidRDefault="0090146C" w:rsidP="00AA778A">
      <w:pPr>
        <w:pStyle w:val="1bullet0"/>
        <w:numPr>
          <w:ilvl w:val="0"/>
          <w:numId w:val="6"/>
        </w:numPr>
        <w:rPr>
          <w:rFonts w:ascii="Times New Roman" w:eastAsia="Times New Roman" w:hAnsi="Times New Roman"/>
          <w:bCs/>
          <w:sz w:val="22"/>
          <w:lang w:val="en-US"/>
        </w:rPr>
      </w:pP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مديران اجرایی،</w:t>
      </w:r>
    </w:p>
    <w:p w:rsidR="0090146C" w:rsidRPr="00720FEC" w:rsidRDefault="0090146C" w:rsidP="00ED5D36">
      <w:pPr>
        <w:pStyle w:val="1bullet0"/>
        <w:numPr>
          <w:ilvl w:val="0"/>
          <w:numId w:val="6"/>
        </w:numPr>
        <w:rPr>
          <w:rFonts w:ascii="Times New Roman" w:eastAsia="Times New Roman" w:hAnsi="Times New Roman"/>
          <w:bCs/>
          <w:sz w:val="22"/>
          <w:lang w:val="en-US"/>
        </w:rPr>
      </w:pP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کارکنان دارای نقش کلیدی در كنترل</w:t>
      </w:r>
      <w:r w:rsidR="00324884" w:rsidRPr="00720FEC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داخلي، يا</w:t>
      </w:r>
    </w:p>
    <w:p w:rsidR="0090146C" w:rsidRPr="00720FEC" w:rsidRDefault="0090146C" w:rsidP="00ED5D36">
      <w:pPr>
        <w:pStyle w:val="1bullet0"/>
        <w:numPr>
          <w:ilvl w:val="0"/>
          <w:numId w:val="6"/>
        </w:numPr>
        <w:rPr>
          <w:rFonts w:ascii="Times New Roman" w:eastAsia="Times New Roman" w:hAnsi="Times New Roman"/>
          <w:bCs/>
          <w:sz w:val="22"/>
          <w:lang w:val="en-US"/>
        </w:rPr>
      </w:pP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سایر اشخاص، در مواردي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كه تقلب مي‌تواند اثر بااهميتي بر صورت</w:t>
      </w:r>
      <w:r w:rsidR="00324884" w:rsidRPr="00720FEC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ED5D36"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Pr="00720FE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مالي داشته باشد. </w:t>
      </w:r>
    </w:p>
    <w:p w:rsidR="0052555D" w:rsidRPr="00AC7E1A" w:rsidRDefault="00F84CCE" w:rsidP="00720FEC">
      <w:pPr>
        <w:pStyle w:val="1bullet0"/>
        <w:numPr>
          <w:ilvl w:val="0"/>
          <w:numId w:val="0"/>
        </w:numPr>
        <w:ind w:left="424" w:hanging="425"/>
        <w:rPr>
          <w:rFonts w:ascii="Times New Roman" w:eastAsia="Times New Roman" w:hAnsi="Times New Roman"/>
          <w:bCs/>
          <w:sz w:val="22"/>
          <w:rtl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16- 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تمام اطلاعات مرتبط با </w:t>
      </w:r>
      <w:r w:rsidR="00762AE5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هرگونه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 تقلب، يا موارد مشكوك به تقلب، </w:t>
      </w:r>
      <w:r w:rsidR="008740F5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موثر بر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 صورت</w:t>
      </w:r>
      <w:r w:rsidR="008740F5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‌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هاي مالي واحد تجاري </w:t>
      </w:r>
      <w:r w:rsidR="008740F5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که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 توسط كاركنان فعل</w:t>
      </w:r>
      <w:r w:rsidR="0007701A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ی،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 كاركنان قبلي، تحليل‌گران، مراجع نظارت</w:t>
      </w:r>
      <w:r w:rsidR="0007701A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ی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 يا سا</w:t>
      </w:r>
      <w:r w:rsidR="0007701A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یر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 اشخاص اطلاع</w:t>
      </w:r>
      <w:r w:rsidR="0052555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‌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>رساني شده است</w:t>
      </w:r>
      <w:r w:rsidR="0052555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را برای آن </w:t>
      </w:r>
      <w:r w:rsidR="003510C7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موسسه </w:t>
      </w:r>
      <w:r w:rsidR="0052555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افشا کرده</w:t>
      </w:r>
      <w:r w:rsidR="0052555D" w:rsidRPr="00AC7E1A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52555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ا</w:t>
      </w:r>
      <w:r w:rsidR="008C3594">
        <w:rPr>
          <w:rFonts w:ascii="Times New Roman" w:eastAsia="Times New Roman" w:hAnsi="Times New Roman" w:hint="cs"/>
          <w:bCs/>
          <w:sz w:val="22"/>
          <w:rtl/>
          <w:lang w:val="en-US"/>
        </w:rPr>
        <w:t>یم</w:t>
      </w:r>
      <w:r w:rsidR="0007701A" w:rsidRPr="00AC7E1A">
        <w:rPr>
          <w:rFonts w:ascii="Times New Roman" w:eastAsia="Times New Roman" w:hAnsi="Times New Roman"/>
          <w:bCs/>
          <w:sz w:val="22"/>
          <w:rtl/>
          <w:lang w:val="en-US"/>
        </w:rPr>
        <w:t xml:space="preserve">. </w:t>
      </w:r>
    </w:p>
    <w:p w:rsidR="0002579A" w:rsidRPr="00AC7E1A" w:rsidRDefault="0052555D" w:rsidP="003C63B0">
      <w:pPr>
        <w:pStyle w:val="1bullet0"/>
        <w:numPr>
          <w:ilvl w:val="0"/>
          <w:numId w:val="0"/>
        </w:numPr>
        <w:spacing w:before="0" w:after="0"/>
        <w:ind w:left="424" w:hanging="425"/>
        <w:rPr>
          <w:rFonts w:ascii="Times New Roman" w:eastAsia="Times New Roman" w:hAnsi="Times New Roman"/>
          <w:bCs/>
          <w:sz w:val="22"/>
          <w:rtl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17-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تمام موارد مشخص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شده 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مربوط به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عدم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رعايت يا موارد مشكوك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به عدم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رعايت قوانين و مقررات که آثار آنها بايد در تهيه صورت</w:t>
      </w:r>
      <w:r w:rsidR="00E4459D" w:rsidRPr="00AC7E1A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هاي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مالي مورد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توجه قرار گيرد</w:t>
      </w:r>
      <w:r w:rsidR="00E4459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A16052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را </w:t>
      </w:r>
      <w:r w:rsidR="00E4459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برای آن </w:t>
      </w:r>
      <w:r w:rsidR="003C63B0">
        <w:rPr>
          <w:rFonts w:ascii="Times New Roman" w:eastAsia="Times New Roman" w:hAnsi="Times New Roman" w:hint="cs"/>
          <w:bCs/>
          <w:sz w:val="22"/>
          <w:rtl/>
          <w:lang w:val="en-US"/>
        </w:rPr>
        <w:t>موسسه</w:t>
      </w:r>
      <w:r w:rsidR="00E4459D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افشا </w:t>
      </w:r>
      <w:r w:rsidR="008C3594">
        <w:rPr>
          <w:rFonts w:ascii="Times New Roman" w:eastAsia="Times New Roman" w:hAnsi="Times New Roman" w:hint="cs"/>
          <w:bCs/>
          <w:sz w:val="22"/>
          <w:rtl/>
          <w:lang w:val="en-US"/>
        </w:rPr>
        <w:t>کرده</w:t>
      </w:r>
      <w:r w:rsidR="008C3594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8C3594">
        <w:rPr>
          <w:rFonts w:ascii="Times New Roman" w:eastAsia="Times New Roman" w:hAnsi="Times New Roman" w:hint="cs"/>
          <w:bCs/>
          <w:sz w:val="22"/>
          <w:rtl/>
          <w:lang w:val="en-US"/>
        </w:rPr>
        <w:t>ایم</w:t>
      </w:r>
      <w:r w:rsidR="000E1F41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.</w:t>
      </w:r>
    </w:p>
    <w:p w:rsidR="006155F4" w:rsidRPr="00AC7E1A" w:rsidRDefault="00A80F4A" w:rsidP="00A16052">
      <w:pPr>
        <w:pStyle w:val="1bullet0"/>
        <w:numPr>
          <w:ilvl w:val="0"/>
          <w:numId w:val="0"/>
        </w:numPr>
        <w:spacing w:before="0" w:after="0"/>
        <w:ind w:left="424" w:hanging="425"/>
        <w:rPr>
          <w:rFonts w:ascii="Times New Roman" w:eastAsia="Times New Roman" w:hAnsi="Times New Roman"/>
          <w:bCs/>
          <w:sz w:val="22"/>
          <w:rtl/>
          <w:lang w:val="en-US"/>
        </w:rPr>
      </w:pP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18- تمام معاملات و فعالیت</w:t>
      </w:r>
      <w:r w:rsidRPr="00AC7E1A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های شرکت با رعایت قوانین و مقررات کشور انجام شده و هیچگونه رویداد یا معامله‌ای که منشا و ماهیت غیر قانونی داشته و عدم افشای آن،</w:t>
      </w:r>
      <w:r w:rsidR="00DE73BB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صورت‌های مالی </w:t>
      </w:r>
      <w:r w:rsidR="006155F4" w:rsidRPr="00AC7E1A">
        <w:rPr>
          <w:rFonts w:ascii="Times New Roman" w:eastAsia="Times New Roman" w:hAnsi="Times New Roman" w:hint="cs"/>
          <w:bCs/>
          <w:sz w:val="22"/>
          <w:rtl/>
          <w:lang w:val="en-US"/>
        </w:rPr>
        <w:t>را گمراه ‌کننده سازد وجود نداشته است.</w:t>
      </w:r>
    </w:p>
    <w:p w:rsidR="00DE73BB" w:rsidRPr="00AC7E1A" w:rsidRDefault="001D696A" w:rsidP="00535F45">
      <w:pPr>
        <w:spacing w:after="240"/>
        <w:ind w:left="424" w:hanging="425"/>
        <w:rPr>
          <w:rFonts w:eastAsia="Times New Roman"/>
          <w:rtl/>
        </w:rPr>
      </w:pPr>
      <w:r w:rsidRPr="00AC7E1A">
        <w:rPr>
          <w:rFonts w:eastAsia="Times New Roman" w:hint="cs"/>
          <w:rtl/>
        </w:rPr>
        <w:t xml:space="preserve">19- </w:t>
      </w:r>
      <w:r w:rsidR="00DE73BB" w:rsidRPr="00AC7E1A">
        <w:rPr>
          <w:rFonts w:eastAsia="Times New Roman" w:hint="cs"/>
          <w:rtl/>
        </w:rPr>
        <w:t>درمعاملات و فعالیت</w:t>
      </w:r>
      <w:r w:rsidR="0084313B">
        <w:rPr>
          <w:rFonts w:eastAsia="Times New Roman" w:hint="eastAsia"/>
          <w:rtl/>
        </w:rPr>
        <w:t>‌</w:t>
      </w:r>
      <w:r w:rsidR="00DE73BB" w:rsidRPr="00AC7E1A">
        <w:rPr>
          <w:rFonts w:eastAsia="Times New Roman" w:hint="cs"/>
          <w:rtl/>
        </w:rPr>
        <w:t>های انجام شده، قوانین و مقررات مربوط به مبارزه با پولشویی بطور کامل رعایت شده و هیچگونه رویداد یا معامله</w:t>
      </w:r>
      <w:r w:rsidR="00DE73BB" w:rsidRPr="00AC7E1A">
        <w:rPr>
          <w:rFonts w:eastAsia="Times New Roman" w:hint="eastAsia"/>
          <w:rtl/>
        </w:rPr>
        <w:t>‌</w:t>
      </w:r>
      <w:r w:rsidR="00DE73BB" w:rsidRPr="00AC7E1A">
        <w:rPr>
          <w:rFonts w:eastAsia="Times New Roman" w:hint="cs"/>
          <w:rtl/>
        </w:rPr>
        <w:t>ای به منظور پولشویی صورت نپذیرفته است یا در</w:t>
      </w:r>
      <w:r w:rsidR="00C507EB">
        <w:rPr>
          <w:rFonts w:eastAsia="Times New Roman" w:hint="cs"/>
          <w:rtl/>
        </w:rPr>
        <w:t xml:space="preserve"> </w:t>
      </w:r>
      <w:r w:rsidR="00DE73BB" w:rsidRPr="00AC7E1A">
        <w:rPr>
          <w:rFonts w:eastAsia="Times New Roman" w:hint="cs"/>
          <w:rtl/>
        </w:rPr>
        <w:t xml:space="preserve">صورت وجود هرگونه معاملات و عملیات مشکوک به پولشویی، موارد در اسرع وقت به </w:t>
      </w:r>
      <w:r w:rsidR="00535F45" w:rsidRPr="005D6024">
        <w:rPr>
          <w:rFonts w:eastAsia="Times New Roman" w:hint="eastAsia"/>
          <w:rtl/>
        </w:rPr>
        <w:t>مرکز</w:t>
      </w:r>
      <w:r w:rsidR="00535F45" w:rsidRPr="005D6024">
        <w:rPr>
          <w:rFonts w:eastAsia="Times New Roman"/>
          <w:rtl/>
        </w:rPr>
        <w:t xml:space="preserve"> </w:t>
      </w:r>
      <w:r w:rsidR="00535F45" w:rsidRPr="005D6024">
        <w:rPr>
          <w:rFonts w:eastAsia="Times New Roman" w:hint="eastAsia"/>
          <w:rtl/>
        </w:rPr>
        <w:t>اطلاعات</w:t>
      </w:r>
      <w:r w:rsidR="00535F45" w:rsidRPr="005D6024">
        <w:rPr>
          <w:rFonts w:eastAsia="Times New Roman"/>
          <w:rtl/>
        </w:rPr>
        <w:t xml:space="preserve"> </w:t>
      </w:r>
      <w:r w:rsidR="00535F45" w:rsidRPr="005D6024">
        <w:rPr>
          <w:rFonts w:eastAsia="Times New Roman" w:hint="eastAsia"/>
          <w:rtl/>
        </w:rPr>
        <w:t>مال</w:t>
      </w:r>
      <w:r w:rsidR="00535F45" w:rsidRPr="005D6024">
        <w:rPr>
          <w:rFonts w:eastAsia="Times New Roman" w:hint="cs"/>
          <w:rtl/>
        </w:rPr>
        <w:t>ی</w:t>
      </w:r>
      <w:r w:rsidR="00DE73BB" w:rsidRPr="00AC7E1A">
        <w:rPr>
          <w:rFonts w:eastAsia="Times New Roman" w:hint="cs"/>
          <w:rtl/>
        </w:rPr>
        <w:t xml:space="preserve"> گزارش شده است.</w:t>
      </w:r>
    </w:p>
    <w:p w:rsidR="00627C4F" w:rsidRDefault="00031AAA" w:rsidP="00720FEC">
      <w:pPr>
        <w:pStyle w:val="1bullet0"/>
        <w:numPr>
          <w:ilvl w:val="0"/>
          <w:numId w:val="0"/>
        </w:numPr>
        <w:ind w:left="424" w:hanging="425"/>
        <w:rPr>
          <w:rFonts w:ascii="Times New Roman" w:eastAsia="Times New Roman" w:hAnsi="Times New Roman"/>
          <w:bCs/>
          <w:sz w:val="22"/>
          <w:rtl/>
          <w:lang w:val="en-US"/>
        </w:rPr>
      </w:pPr>
      <w:r>
        <w:rPr>
          <w:rFonts w:ascii="Times New Roman" w:eastAsia="Times New Roman" w:hAnsi="Times New Roman" w:hint="cs"/>
          <w:bCs/>
          <w:sz w:val="22"/>
          <w:rtl/>
          <w:lang w:val="en-US"/>
        </w:rPr>
        <w:lastRenderedPageBreak/>
        <w:t>2</w:t>
      </w:r>
      <w:r w:rsidR="00A67CAC">
        <w:rPr>
          <w:rFonts w:ascii="Times New Roman" w:eastAsia="Times New Roman" w:hAnsi="Times New Roman" w:hint="cs"/>
          <w:bCs/>
          <w:sz w:val="22"/>
          <w:rtl/>
          <w:lang w:val="en-US"/>
        </w:rPr>
        <w:t>0</w:t>
      </w:r>
      <w:r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- </w:t>
      </w:r>
      <w:r w:rsidR="00627C4F" w:rsidRPr="00E52A5C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اطلاعات مربوط به دعاوی حقوقی و ادعاهای واقعی یا ممکن شناخته شده‌ای که هنگام تهیه </w:t>
      </w:r>
      <w:r w:rsidR="00ED5D36">
        <w:rPr>
          <w:rFonts w:ascii="Times New Roman" w:eastAsia="Times New Roman" w:hAnsi="Times New Roman" w:hint="cs"/>
          <w:bCs/>
          <w:sz w:val="22"/>
          <w:rtl/>
          <w:lang w:val="en-US"/>
        </w:rPr>
        <w:t>صورت‌های مالی</w:t>
      </w:r>
      <w:r w:rsidR="00627C4F" w:rsidRPr="00E52A5C">
        <w:rPr>
          <w:rFonts w:ascii="Times New Roman" w:eastAsia="Times New Roman" w:hAnsi="Times New Roman" w:hint="cs"/>
          <w:bCs/>
          <w:sz w:val="22"/>
          <w:rtl/>
          <w:lang w:val="en-US"/>
        </w:rPr>
        <w:t>، آثار آنها باید مورد توجه قرار گیرد</w:t>
      </w:r>
      <w:r w:rsidR="001E5D88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را افشا کرده</w:t>
      </w:r>
      <w:r w:rsidR="001E5D88">
        <w:rPr>
          <w:rFonts w:ascii="Times New Roman" w:eastAsia="Times New Roman" w:hAnsi="Times New Roman" w:hint="eastAsia"/>
          <w:bCs/>
          <w:sz w:val="22"/>
          <w:rtl/>
          <w:lang w:val="en-US"/>
        </w:rPr>
        <w:t>‌</w:t>
      </w:r>
      <w:r w:rsidR="001E5D88">
        <w:rPr>
          <w:rFonts w:ascii="Times New Roman" w:eastAsia="Times New Roman" w:hAnsi="Times New Roman" w:hint="cs"/>
          <w:bCs/>
          <w:sz w:val="22"/>
          <w:rtl/>
          <w:lang w:val="en-US"/>
        </w:rPr>
        <w:t>ایم.</w:t>
      </w:r>
    </w:p>
    <w:p w:rsidR="006E78F8" w:rsidRPr="007E2912" w:rsidRDefault="00535F45" w:rsidP="006E78F8">
      <w:pPr>
        <w:keepNext/>
        <w:tabs>
          <w:tab w:val="center" w:pos="4153"/>
          <w:tab w:val="right" w:pos="8306"/>
        </w:tabs>
        <w:spacing w:before="120" w:after="120"/>
        <w:jc w:val="left"/>
        <w:rPr>
          <w:rFonts w:cs="B Titr"/>
          <w:sz w:val="24"/>
          <w:szCs w:val="24"/>
          <w:u w:val="single"/>
          <w:rtl/>
        </w:rPr>
      </w:pPr>
      <w:r>
        <w:rPr>
          <w:rFonts w:cs="B Titr" w:hint="cs"/>
          <w:sz w:val="24"/>
          <w:szCs w:val="24"/>
          <w:u w:val="single"/>
          <w:rtl/>
        </w:rPr>
        <w:t>د</w:t>
      </w:r>
      <w:r w:rsidR="006E78F8" w:rsidRPr="007E2912">
        <w:rPr>
          <w:rFonts w:cs="B Titr" w:hint="cs"/>
          <w:sz w:val="24"/>
          <w:szCs w:val="24"/>
          <w:u w:val="single"/>
          <w:rtl/>
        </w:rPr>
        <w:t>ارایی</w:t>
      </w:r>
      <w:r w:rsidR="00106E98">
        <w:rPr>
          <w:rFonts w:cs="B Titr" w:hint="cs"/>
          <w:sz w:val="24"/>
          <w:szCs w:val="24"/>
          <w:u w:val="single"/>
          <w:rtl/>
        </w:rPr>
        <w:t>‌</w:t>
      </w:r>
      <w:r w:rsidR="006E78F8" w:rsidRPr="007E2912">
        <w:rPr>
          <w:rFonts w:cs="B Titr" w:hint="cs"/>
          <w:sz w:val="24"/>
          <w:szCs w:val="24"/>
          <w:u w:val="single"/>
          <w:rtl/>
        </w:rPr>
        <w:t>ها</w:t>
      </w:r>
    </w:p>
    <w:p w:rsidR="006E78F8" w:rsidRPr="007E2912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2</w:t>
      </w:r>
      <w:r w:rsidR="00A67CAC">
        <w:rPr>
          <w:rFonts w:eastAsia="Times New Roman" w:hint="cs"/>
          <w:rtl/>
        </w:rPr>
        <w:t>1</w:t>
      </w:r>
      <w:r w:rsidR="001D3395">
        <w:rPr>
          <w:rFonts w:eastAsia="Times New Roman" w:hint="cs"/>
          <w:rtl/>
        </w:rPr>
        <w:t>-</w:t>
      </w:r>
      <w:r w:rsidR="006E78F8" w:rsidRPr="007E2912">
        <w:rPr>
          <w:rFonts w:eastAsia="Times New Roman" w:hint="cs"/>
          <w:rtl/>
        </w:rPr>
        <w:t xml:space="preserve"> کلیه دارایی</w:t>
      </w:r>
      <w:r w:rsidR="00C507EB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 xml:space="preserve">های متعلق به شرکت در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7E2912">
        <w:rPr>
          <w:rFonts w:eastAsia="Times New Roman" w:hint="cs"/>
          <w:rtl/>
        </w:rPr>
        <w:t xml:space="preserve"> در </w:t>
      </w:r>
      <w:r w:rsidR="00325236">
        <w:rPr>
          <w:rFonts w:eastAsia="Times New Roman" w:hint="cs"/>
          <w:rtl/>
        </w:rPr>
        <w:t>صورت‌های‌ مالی</w:t>
      </w:r>
      <w:r w:rsidR="006E78F8" w:rsidRPr="007E2912">
        <w:rPr>
          <w:rFonts w:eastAsia="Times New Roman" w:hint="cs"/>
          <w:rtl/>
        </w:rPr>
        <w:t xml:space="preserve"> منعکس شده است.</w:t>
      </w:r>
    </w:p>
    <w:p w:rsidR="006E78F8" w:rsidRPr="007E2912" w:rsidRDefault="00031AAA" w:rsidP="00C507EB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2</w:t>
      </w:r>
      <w:r w:rsidR="00A67CAC">
        <w:rPr>
          <w:rFonts w:eastAsia="Times New Roman" w:hint="cs"/>
          <w:rtl/>
        </w:rPr>
        <w:t>2</w:t>
      </w:r>
      <w:r w:rsidR="001D3395">
        <w:rPr>
          <w:rFonts w:eastAsia="Times New Roman" w:hint="cs"/>
          <w:rtl/>
        </w:rPr>
        <w:t xml:space="preserve">- </w:t>
      </w:r>
      <w:r w:rsidR="006E78F8" w:rsidRPr="007E2912">
        <w:rPr>
          <w:rFonts w:eastAsia="Times New Roman" w:hint="cs"/>
          <w:rtl/>
        </w:rPr>
        <w:t>دارایی</w:t>
      </w:r>
      <w:r w:rsidR="00C507EB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 xml:space="preserve">های منعکس شده در </w:t>
      </w:r>
      <w:r w:rsidR="00325236">
        <w:rPr>
          <w:rFonts w:eastAsia="Times New Roman" w:hint="cs"/>
          <w:rtl/>
        </w:rPr>
        <w:t>صورت‌های‌ مالی</w:t>
      </w:r>
      <w:r w:rsidR="006E78F8" w:rsidRPr="007E2912">
        <w:rPr>
          <w:rFonts w:eastAsia="Times New Roman" w:hint="cs"/>
          <w:rtl/>
        </w:rPr>
        <w:t xml:space="preserve">، در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7E2912">
        <w:rPr>
          <w:rFonts w:eastAsia="Times New Roman" w:hint="cs"/>
          <w:rtl/>
        </w:rPr>
        <w:t xml:space="preserve"> در مالکیت شرکت بوده و</w:t>
      </w:r>
      <w:r w:rsidR="004C1271">
        <w:rPr>
          <w:rFonts w:eastAsia="Times New Roman" w:hint="cs"/>
          <w:rtl/>
        </w:rPr>
        <w:t xml:space="preserve"> </w:t>
      </w:r>
      <w:r w:rsidR="006E78F8" w:rsidRPr="007E2912">
        <w:rPr>
          <w:rFonts w:eastAsia="Times New Roman" w:hint="cs"/>
          <w:rtl/>
        </w:rPr>
        <w:t>تماما در</w:t>
      </w:r>
      <w:r w:rsidR="00C507EB">
        <w:rPr>
          <w:rFonts w:eastAsia="Times New Roman" w:hint="cs"/>
          <w:rtl/>
        </w:rPr>
        <w:t xml:space="preserve"> </w:t>
      </w:r>
      <w:r w:rsidR="006E78F8" w:rsidRPr="007E2912">
        <w:rPr>
          <w:rFonts w:eastAsia="Times New Roman" w:hint="cs"/>
          <w:rtl/>
        </w:rPr>
        <w:t>اختیار شرکت قرار داشته و هرگونه ترهین دارایی، محدودیت در استفاده از دارایی یا اعمال حقوق مالکانه بر آن</w:t>
      </w:r>
      <w:r w:rsidR="006E78F8" w:rsidRPr="007E2912">
        <w:rPr>
          <w:rFonts w:eastAsia="Times New Roman" w:hint="cs"/>
          <w:sz w:val="28"/>
          <w:rtl/>
        </w:rPr>
        <w:t>،</w:t>
      </w:r>
      <w:r w:rsidR="006E78F8" w:rsidRPr="007E2912">
        <w:rPr>
          <w:rFonts w:eastAsia="Times New Roman" w:hint="cs"/>
          <w:rtl/>
        </w:rPr>
        <w:t xml:space="preserve"> در </w:t>
      </w:r>
      <w:r w:rsidR="00ED5D36">
        <w:rPr>
          <w:rFonts w:eastAsia="Times New Roman" w:hint="cs"/>
          <w:rtl/>
        </w:rPr>
        <w:t>یادداشت‌های</w:t>
      </w:r>
      <w:r w:rsidR="009122F0">
        <w:rPr>
          <w:rFonts w:eastAsia="Times New Roman" w:hint="cs"/>
          <w:rtl/>
        </w:rPr>
        <w:t xml:space="preserve"> توضیحی </w:t>
      </w:r>
      <w:r w:rsidR="00ED5D36">
        <w:rPr>
          <w:rFonts w:eastAsia="Times New Roman" w:hint="cs"/>
          <w:rtl/>
        </w:rPr>
        <w:t xml:space="preserve">صورت‌های مالی </w:t>
      </w:r>
      <w:r w:rsidR="006E78F8" w:rsidRPr="007E2912">
        <w:rPr>
          <w:rFonts w:eastAsia="Times New Roman" w:hint="cs"/>
          <w:rtl/>
        </w:rPr>
        <w:t>افشا شده است.</w:t>
      </w:r>
    </w:p>
    <w:p w:rsidR="006E78F8" w:rsidRPr="007E2912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2</w:t>
      </w:r>
      <w:r w:rsidR="00A67CAC">
        <w:rPr>
          <w:rFonts w:eastAsia="Times New Roman" w:hint="cs"/>
          <w:rtl/>
        </w:rPr>
        <w:t>3</w:t>
      </w:r>
      <w:r w:rsidR="001D3395">
        <w:rPr>
          <w:rFonts w:eastAsia="Times New Roman" w:hint="cs"/>
          <w:rtl/>
        </w:rPr>
        <w:t xml:space="preserve">- </w:t>
      </w:r>
      <w:r w:rsidR="006E78F8" w:rsidRPr="007E2912">
        <w:rPr>
          <w:rFonts w:eastAsia="Times New Roman" w:hint="cs"/>
          <w:rtl/>
        </w:rPr>
        <w:t>مخارجی که انتظار می‌رود دارای منافع اقتصادی آتی باشد به</w:t>
      </w:r>
      <w:r w:rsidR="0051508E">
        <w:rPr>
          <w:rFonts w:eastAsia="Times New Roman" w:hint="cs"/>
          <w:rtl/>
        </w:rPr>
        <w:t xml:space="preserve"> </w:t>
      </w:r>
      <w:r w:rsidR="006E78F8" w:rsidRPr="007E2912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>حساب دارایی منظور شده و مخارج فاقد منافع اقتصادی آتی به</w:t>
      </w:r>
      <w:r w:rsidR="00010825">
        <w:rPr>
          <w:rFonts w:eastAsia="Times New Roman" w:hint="cs"/>
          <w:rtl/>
        </w:rPr>
        <w:t xml:space="preserve"> </w:t>
      </w:r>
      <w:r w:rsidR="006E78F8" w:rsidRPr="007E2912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 xml:space="preserve">حساب </w:t>
      </w:r>
      <w:r w:rsidR="001D3395">
        <w:rPr>
          <w:rFonts w:eastAsia="Times New Roman" w:hint="cs"/>
          <w:rtl/>
        </w:rPr>
        <w:t>هزینه</w:t>
      </w:r>
      <w:r w:rsidR="006E78F8" w:rsidRPr="007E2912">
        <w:rPr>
          <w:rFonts w:eastAsia="Times New Roman" w:hint="cs"/>
          <w:rtl/>
        </w:rPr>
        <w:t xml:space="preserve"> منظور شده است.</w:t>
      </w:r>
    </w:p>
    <w:p w:rsidR="006E78F8" w:rsidRPr="007E2912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2</w:t>
      </w:r>
      <w:r w:rsidR="00A67CAC">
        <w:rPr>
          <w:rFonts w:eastAsia="Times New Roman" w:hint="cs"/>
          <w:rtl/>
        </w:rPr>
        <w:t>4</w:t>
      </w:r>
      <w:r w:rsidR="001D3395">
        <w:rPr>
          <w:rFonts w:eastAsia="Times New Roman" w:hint="cs"/>
          <w:rtl/>
        </w:rPr>
        <w:t xml:space="preserve">- </w:t>
      </w:r>
      <w:r w:rsidR="006E78F8" w:rsidRPr="007E2912">
        <w:rPr>
          <w:rFonts w:eastAsia="Times New Roman" w:hint="cs"/>
          <w:rtl/>
        </w:rPr>
        <w:t>نرخها و روش</w:t>
      </w:r>
      <w:r w:rsidR="00535E88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>های استهلاک چنان تعیین شده است که مبلغ دفتری هر</w:t>
      </w:r>
      <w:r w:rsidR="00535E88">
        <w:rPr>
          <w:rFonts w:eastAsia="Times New Roman" w:hint="cs"/>
          <w:rtl/>
        </w:rPr>
        <w:t xml:space="preserve"> </w:t>
      </w:r>
      <w:r w:rsidR="006E78F8" w:rsidRPr="007E2912">
        <w:rPr>
          <w:rFonts w:eastAsia="Times New Roman" w:hint="cs"/>
          <w:rtl/>
        </w:rPr>
        <w:t>یک از اقلام دارایی در پایان عمر</w:t>
      </w:r>
      <w:r w:rsidR="00535E88">
        <w:rPr>
          <w:rFonts w:eastAsia="Times New Roman" w:hint="cs"/>
          <w:rtl/>
        </w:rPr>
        <w:t xml:space="preserve"> </w:t>
      </w:r>
      <w:r w:rsidR="006E78F8" w:rsidRPr="007E2912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>مفید آن</w:t>
      </w:r>
      <w:r w:rsidR="00F35953">
        <w:rPr>
          <w:rFonts w:eastAsia="Times New Roman" w:hint="cs"/>
          <w:rtl/>
        </w:rPr>
        <w:t>،</w:t>
      </w:r>
      <w:r w:rsidR="006E78F8" w:rsidRPr="007E2912">
        <w:rPr>
          <w:rFonts w:eastAsia="Times New Roman" w:hint="cs"/>
          <w:rtl/>
        </w:rPr>
        <w:t xml:space="preserve"> معادل ارزش باقیمانده دارایی شود.</w:t>
      </w:r>
    </w:p>
    <w:p w:rsidR="006E78F8" w:rsidRPr="003C63B0" w:rsidRDefault="00031AAA" w:rsidP="003C63B0">
      <w:pPr>
        <w:tabs>
          <w:tab w:val="right" w:pos="1972"/>
        </w:tabs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2</w:t>
      </w:r>
      <w:r w:rsidR="00A67CAC">
        <w:rPr>
          <w:rFonts w:eastAsia="Times New Roman" w:hint="cs"/>
          <w:rtl/>
        </w:rPr>
        <w:t>5</w:t>
      </w:r>
      <w:r w:rsidR="001D3395">
        <w:rPr>
          <w:rFonts w:eastAsia="Times New Roman" w:hint="cs"/>
          <w:rtl/>
        </w:rPr>
        <w:t>-</w:t>
      </w:r>
      <w:r w:rsidR="006E78F8" w:rsidRPr="007E2912">
        <w:rPr>
          <w:rFonts w:eastAsia="Times New Roman" w:hint="cs"/>
          <w:rtl/>
        </w:rPr>
        <w:t xml:space="preserve"> تعدیلات لازم از بابت حذف بهای تمام شده/ مبلغ تجدید ارزیابی و استهلاک انباشته کلیه دارایی</w:t>
      </w:r>
      <w:r w:rsidR="00535E88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 xml:space="preserve">هایی که تا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7E2912">
        <w:rPr>
          <w:rFonts w:eastAsia="Times New Roman" w:hint="cs"/>
          <w:rtl/>
        </w:rPr>
        <w:t xml:space="preserve"> فروخته ‌شده، اسقاط </w:t>
      </w:r>
      <w:r w:rsidR="006E78F8" w:rsidRPr="007E2912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 xml:space="preserve">شده، به قصد فروش </w:t>
      </w:r>
      <w:r w:rsidR="006E78F8" w:rsidRPr="003C63B0">
        <w:rPr>
          <w:rFonts w:eastAsia="Times New Roman" w:hint="cs"/>
          <w:rtl/>
        </w:rPr>
        <w:t>نگهداری شده یا قابل استفاده نیست، به عمل آمده است.</w:t>
      </w:r>
    </w:p>
    <w:p w:rsidR="006E78F8" w:rsidRPr="007E2912" w:rsidRDefault="00774A8D" w:rsidP="003C63B0">
      <w:pPr>
        <w:spacing w:after="240"/>
        <w:ind w:left="567" w:hanging="567"/>
        <w:rPr>
          <w:rFonts w:eastAsia="Times New Roman"/>
          <w:rtl/>
        </w:rPr>
      </w:pPr>
      <w:r w:rsidRPr="003C63B0">
        <w:rPr>
          <w:rFonts w:eastAsia="Times New Roman" w:hint="cs"/>
          <w:rtl/>
        </w:rPr>
        <w:t>2</w:t>
      </w:r>
      <w:r w:rsidR="00A67CAC" w:rsidRPr="003C63B0">
        <w:rPr>
          <w:rFonts w:eastAsia="Times New Roman" w:hint="cs"/>
          <w:rtl/>
        </w:rPr>
        <w:t>7</w:t>
      </w:r>
      <w:r w:rsidR="001D3395" w:rsidRPr="003C63B0">
        <w:rPr>
          <w:rFonts w:eastAsia="Times New Roman" w:hint="cs"/>
          <w:rtl/>
        </w:rPr>
        <w:t>-</w:t>
      </w:r>
      <w:r w:rsidR="006E78F8" w:rsidRPr="003C63B0">
        <w:rPr>
          <w:rFonts w:eastAsia="Times New Roman" w:hint="cs"/>
          <w:rtl/>
        </w:rPr>
        <w:t xml:space="preserve"> در </w:t>
      </w:r>
      <w:r w:rsidR="009122F0" w:rsidRPr="003C63B0">
        <w:rPr>
          <w:rFonts w:eastAsia="Times New Roman" w:hint="cs"/>
          <w:rtl/>
        </w:rPr>
        <w:t>تاریخ صورت وضعیت مالی</w:t>
      </w:r>
      <w:r w:rsidR="006E78F8" w:rsidRPr="003C63B0">
        <w:rPr>
          <w:rFonts w:eastAsia="Times New Roman" w:hint="cs"/>
          <w:rtl/>
        </w:rPr>
        <w:t>، تعهدات شرکت در رابطه با انجام مخارج سرمایه‌ای و</w:t>
      </w:r>
      <w:r w:rsidR="006E78F8" w:rsidRPr="007E2912">
        <w:rPr>
          <w:rFonts w:eastAsia="Times New Roman" w:hint="cs"/>
          <w:rtl/>
        </w:rPr>
        <w:t xml:space="preserve"> تحصیل سرمایه‌گذاری بلندمدت عمده</w:t>
      </w:r>
      <w:r w:rsidR="004A741E">
        <w:rPr>
          <w:rFonts w:eastAsia="Times New Roman" w:hint="cs"/>
          <w:rtl/>
        </w:rPr>
        <w:t xml:space="preserve"> به نحو مناسب در یادداشت</w:t>
      </w:r>
      <w:r w:rsidR="004A741E">
        <w:rPr>
          <w:rFonts w:eastAsia="Times New Roman" w:hint="eastAsia"/>
          <w:rtl/>
        </w:rPr>
        <w:t>‌</w:t>
      </w:r>
      <w:r w:rsidR="004A741E">
        <w:rPr>
          <w:rFonts w:eastAsia="Times New Roman" w:hint="cs"/>
          <w:rtl/>
        </w:rPr>
        <w:t>های توضیحی صورت</w:t>
      </w:r>
      <w:r w:rsidR="004A741E">
        <w:rPr>
          <w:rFonts w:eastAsia="Times New Roman" w:hint="eastAsia"/>
          <w:rtl/>
        </w:rPr>
        <w:t>‌</w:t>
      </w:r>
      <w:r w:rsidR="004A741E">
        <w:rPr>
          <w:rFonts w:eastAsia="Times New Roman" w:hint="cs"/>
          <w:rtl/>
        </w:rPr>
        <w:t>های مالی افشا شده است</w:t>
      </w:r>
      <w:r w:rsidR="006E78F8" w:rsidRPr="007E2912">
        <w:rPr>
          <w:rFonts w:eastAsia="Times New Roman" w:hint="cs"/>
          <w:rtl/>
        </w:rPr>
        <w:t>.</w:t>
      </w:r>
    </w:p>
    <w:p w:rsidR="004405FC" w:rsidRDefault="00A67CAC" w:rsidP="004405F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28</w:t>
      </w:r>
      <w:r w:rsidR="001D3395">
        <w:rPr>
          <w:rFonts w:eastAsia="Times New Roman" w:hint="cs"/>
          <w:rtl/>
        </w:rPr>
        <w:t>-</w:t>
      </w:r>
      <w:r w:rsidR="006E78F8" w:rsidRPr="007E2912">
        <w:rPr>
          <w:rFonts w:eastAsia="Times New Roman" w:hint="cs"/>
          <w:rtl/>
        </w:rPr>
        <w:t xml:space="preserve"> مالکیت شرکت نسبت به سرمایه‌گذاری</w:t>
      </w:r>
      <w:r w:rsidR="002B3F5A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>ها از</w:t>
      </w:r>
      <w:r w:rsidR="006E78F8" w:rsidRPr="007E2912">
        <w:rPr>
          <w:rFonts w:eastAsia="Times New Roman" w:hint="eastAsia"/>
          <w:rtl/>
        </w:rPr>
        <w:t xml:space="preserve">‌ </w:t>
      </w:r>
      <w:r w:rsidR="006E78F8" w:rsidRPr="007E2912">
        <w:rPr>
          <w:rFonts w:eastAsia="Times New Roman" w:hint="cs"/>
          <w:rtl/>
        </w:rPr>
        <w:t>نظر حقوقی قطعی بوده و سرمایه‌گذاری</w:t>
      </w:r>
      <w:r w:rsidR="002B3F5A">
        <w:rPr>
          <w:rFonts w:eastAsia="Times New Roman" w:hint="eastAsia"/>
          <w:rtl/>
        </w:rPr>
        <w:t>‌</w:t>
      </w:r>
      <w:r w:rsidR="006E78F8" w:rsidRPr="007E2912">
        <w:rPr>
          <w:rFonts w:eastAsia="Times New Roman" w:hint="cs"/>
          <w:rtl/>
        </w:rPr>
        <w:t xml:space="preserve">های مزبور تماما در </w:t>
      </w:r>
      <w:r w:rsidR="00325236">
        <w:rPr>
          <w:rFonts w:eastAsia="Times New Roman" w:hint="cs"/>
          <w:rtl/>
        </w:rPr>
        <w:t>صورت‌های‌ مالی</w:t>
      </w:r>
      <w:r w:rsidR="006E78F8" w:rsidRPr="007E2912">
        <w:rPr>
          <w:rFonts w:eastAsia="Times New Roman" w:hint="cs"/>
          <w:rtl/>
        </w:rPr>
        <w:t xml:space="preserve"> منظور و هرگونه </w:t>
      </w:r>
      <w:r w:rsidR="006E78F8" w:rsidRPr="00553BAE">
        <w:rPr>
          <w:rFonts w:eastAsia="Times New Roman" w:hint="cs"/>
          <w:rtl/>
        </w:rPr>
        <w:t>کاهش ارزش</w:t>
      </w:r>
      <w:r w:rsidR="00961CB7" w:rsidRPr="00553BAE">
        <w:rPr>
          <w:rFonts w:eastAsia="Times New Roman" w:hint="cs"/>
          <w:rtl/>
        </w:rPr>
        <w:t xml:space="preserve"> انباشته لازم</w:t>
      </w:r>
      <w:r w:rsidR="006E78F8" w:rsidRPr="00553BAE">
        <w:rPr>
          <w:rFonts w:eastAsia="Times New Roman" w:hint="cs"/>
          <w:rtl/>
        </w:rPr>
        <w:t xml:space="preserve"> </w:t>
      </w:r>
      <w:r w:rsidR="00961CB7" w:rsidRPr="00553BAE">
        <w:rPr>
          <w:rFonts w:eastAsia="Times New Roman" w:hint="cs"/>
          <w:rtl/>
        </w:rPr>
        <w:t xml:space="preserve">برای </w:t>
      </w:r>
      <w:r w:rsidR="006E78F8" w:rsidRPr="00553BAE">
        <w:rPr>
          <w:rFonts w:eastAsia="Times New Roman" w:hint="cs"/>
          <w:rtl/>
        </w:rPr>
        <w:t>آ</w:t>
      </w:r>
      <w:r w:rsidR="006E78F8" w:rsidRPr="007E2912">
        <w:rPr>
          <w:rFonts w:eastAsia="Times New Roman" w:hint="cs"/>
          <w:rtl/>
        </w:rPr>
        <w:t>نها در</w:t>
      </w:r>
      <w:r w:rsidR="006E78F8" w:rsidRPr="007E2912">
        <w:rPr>
          <w:rFonts w:eastAsia="Times New Roman" w:hint="eastAsia"/>
          <w:rtl/>
        </w:rPr>
        <w:t xml:space="preserve">‌ </w:t>
      </w:r>
      <w:r w:rsidR="006E78F8" w:rsidRPr="007E2912">
        <w:rPr>
          <w:rFonts w:eastAsia="Times New Roman" w:hint="cs"/>
          <w:rtl/>
        </w:rPr>
        <w:t>نظر گرفته شده است</w:t>
      </w:r>
      <w:r w:rsidR="004405FC">
        <w:rPr>
          <w:rFonts w:eastAsia="Times New Roman" w:hint="cs"/>
          <w:rtl/>
        </w:rPr>
        <w:t>.</w:t>
      </w:r>
    </w:p>
    <w:p w:rsidR="006E78F8" w:rsidRPr="00961CB7" w:rsidRDefault="00A67CAC" w:rsidP="004405F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lastRenderedPageBreak/>
        <w:t>29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موجودی مواد و کالا در </w:t>
      </w:r>
      <w:r w:rsidR="00553BAE">
        <w:rPr>
          <w:rFonts w:eastAsia="Times New Roman" w:hint="cs"/>
          <w:rtl/>
        </w:rPr>
        <w:t>صورت وضعیت مالی</w:t>
      </w:r>
      <w:r w:rsidR="006E78F8" w:rsidRPr="00961CB7">
        <w:rPr>
          <w:rFonts w:eastAsia="Times New Roman" w:hint="cs"/>
          <w:rtl/>
        </w:rPr>
        <w:t xml:space="preserve">، کلیه موجودی مواد و کالا در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را (صرفنظر از محل نگهداری آنها) در بر می</w:t>
      </w:r>
      <w:r w:rsidR="006E78F8" w:rsidRPr="00961CB7">
        <w:rPr>
          <w:rFonts w:eastAsia="Times New Roman" w:hint="eastAsia"/>
          <w:rtl/>
        </w:rPr>
        <w:t>‌گیرد</w:t>
      </w:r>
      <w:r w:rsidR="006E78F8" w:rsidRPr="00961CB7">
        <w:rPr>
          <w:rFonts w:eastAsia="Times New Roman" w:hint="cs"/>
          <w:rtl/>
        </w:rPr>
        <w:t>،</w:t>
      </w:r>
      <w:r w:rsidR="006E78F8" w:rsidRPr="00961CB7">
        <w:rPr>
          <w:rFonts w:eastAsia="Times New Roman" w:hint="eastAsia"/>
          <w:rtl/>
        </w:rPr>
        <w:t xml:space="preserve"> لیکن </w:t>
      </w:r>
      <w:r w:rsidR="006E78F8" w:rsidRPr="00961CB7">
        <w:rPr>
          <w:rFonts w:eastAsia="Times New Roman" w:hint="cs"/>
          <w:rtl/>
        </w:rPr>
        <w:t>موجودی</w:t>
      </w:r>
      <w:r w:rsidR="002B3F5A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</w:t>
      </w:r>
      <w:r w:rsidR="00553BAE">
        <w:rPr>
          <w:rFonts w:eastAsia="Times New Roman" w:hint="cs"/>
          <w:rtl/>
        </w:rPr>
        <w:t>متعلق به</w:t>
      </w:r>
      <w:r w:rsidR="006E78F8" w:rsidRPr="00961CB7">
        <w:rPr>
          <w:rFonts w:eastAsia="Times New Roman" w:hint="cs"/>
          <w:rtl/>
        </w:rPr>
        <w:t xml:space="preserve"> اشخاص ثالث</w:t>
      </w:r>
      <w:r w:rsidR="00553BAE">
        <w:rPr>
          <w:rFonts w:eastAsia="Times New Roman" w:hint="cs"/>
          <w:rtl/>
        </w:rPr>
        <w:t xml:space="preserve"> که</w:t>
      </w:r>
      <w:r w:rsidR="006E78F8" w:rsidRPr="00961CB7">
        <w:rPr>
          <w:rFonts w:eastAsia="Times New Roman" w:hint="cs"/>
          <w:rtl/>
        </w:rPr>
        <w:t xml:space="preserve"> به</w:t>
      </w:r>
      <w:r w:rsidR="00553BAE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طور امانی نگهداری می‌گردد را شامل نمی‌شود.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0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به استثنای کالای امانی نزد اشخاص ثالث، مقادیر موجودی مواد و کالا از طریق شمارش در پایان سال تعیین شده است.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1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کالاهای امانی نزد اشخاص ثالث، در مالکیت شرکت می‌باشد و بدون محدودیت می‌تواند در اختیار شرکت قرار گیرد.</w:t>
      </w:r>
    </w:p>
    <w:p w:rsidR="006E78F8" w:rsidRPr="00961CB7" w:rsidRDefault="00031AAA" w:rsidP="00720FEC">
      <w:pPr>
        <w:spacing w:after="240"/>
        <w:ind w:left="567" w:hanging="567"/>
        <w:rPr>
          <w:rFonts w:eastAsia="Times New Roman"/>
          <w:spacing w:val="2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2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spacing w:val="2"/>
          <w:rtl/>
        </w:rPr>
        <w:t xml:space="preserve"> برای کلیـه سفارشات اجرا شـده و پیمان</w:t>
      </w:r>
      <w:r w:rsidR="002B3F5A">
        <w:rPr>
          <w:rFonts w:eastAsia="Times New Roman" w:hint="eastAsia"/>
          <w:spacing w:val="2"/>
          <w:rtl/>
        </w:rPr>
        <w:t>‌</w:t>
      </w:r>
      <w:r w:rsidR="006E78F8" w:rsidRPr="00961CB7">
        <w:rPr>
          <w:rFonts w:eastAsia="Times New Roman" w:hint="cs"/>
          <w:spacing w:val="2"/>
          <w:rtl/>
        </w:rPr>
        <w:t>های تکمیل شده، صورتحساب صادر و برای مشتریان ارسال شده است. در هیچیک از این موارد، بهای تمام شده کالا و خدمات مربوط، جز موجودی</w:t>
      </w:r>
      <w:r w:rsidR="006E78F8" w:rsidRPr="00961CB7">
        <w:rPr>
          <w:rFonts w:eastAsia="Times New Roman" w:cs="Times New Roman" w:hint="eastAsia"/>
          <w:spacing w:val="2"/>
          <w:rtl/>
        </w:rPr>
        <w:t xml:space="preserve"> </w:t>
      </w:r>
      <w:r w:rsidR="006E78F8" w:rsidRPr="00961CB7">
        <w:rPr>
          <w:rFonts w:eastAsia="Times New Roman" w:hint="cs"/>
          <w:spacing w:val="2"/>
          <w:rtl/>
        </w:rPr>
        <w:t>محسوب نشده است.</w:t>
      </w:r>
    </w:p>
    <w:p w:rsidR="006E78F8" w:rsidRPr="00961CB7" w:rsidRDefault="00031AAA" w:rsidP="00720FE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3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موجودی مواد و کالا به </w:t>
      </w:r>
      <w:r w:rsidR="006E78F8" w:rsidRPr="00961CB7">
        <w:rPr>
          <w:rFonts w:eastAsia="Times New Roman" w:hint="eastAsia"/>
          <w:rtl/>
        </w:rPr>
        <w:t>”</w:t>
      </w:r>
      <w:r w:rsidR="006E78F8" w:rsidRPr="00961CB7">
        <w:rPr>
          <w:rFonts w:eastAsia="Times New Roman" w:hint="cs"/>
          <w:rtl/>
        </w:rPr>
        <w:t>اقل بهاي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تمام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شده و خالص ارزش فروش</w:t>
      </w:r>
      <w:r w:rsidR="006E78F8" w:rsidRPr="00961CB7">
        <w:rPr>
          <w:rFonts w:eastAsia="Times New Roman" w:hint="eastAsia"/>
          <w:rtl/>
        </w:rPr>
        <w:t>“</w:t>
      </w:r>
      <w:r w:rsidR="006E78F8" w:rsidRPr="00961CB7">
        <w:rPr>
          <w:rFonts w:eastAsia="Times New Roman" w:hint="cs"/>
          <w:rtl/>
        </w:rPr>
        <w:t xml:space="preserve"> ارزیابی شده است. بهاي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تمام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شده موجودی مواد و کالا</w:t>
      </w:r>
      <w:r w:rsidR="006E78F8" w:rsidRPr="00961CB7">
        <w:rPr>
          <w:rFonts w:eastAsia="Times New Roman" w:hint="eastAsia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طبق رویه‌های حسابداري مندرج در </w:t>
      </w:r>
      <w:r w:rsidR="00ED5D36">
        <w:rPr>
          <w:rFonts w:eastAsia="Times New Roman" w:hint="cs"/>
          <w:rtl/>
        </w:rPr>
        <w:t>یادداشت‌های</w:t>
      </w:r>
      <w:r w:rsidR="009122F0">
        <w:rPr>
          <w:rFonts w:eastAsia="Times New Roman" w:hint="cs"/>
          <w:rtl/>
        </w:rPr>
        <w:t xml:space="preserve"> توضیحی </w:t>
      </w:r>
      <w:r w:rsidR="00ED5D36">
        <w:rPr>
          <w:rFonts w:eastAsia="Times New Roman" w:hint="cs"/>
          <w:rtl/>
        </w:rPr>
        <w:t xml:space="preserve">صورت‌های مالی </w:t>
      </w:r>
      <w:r w:rsidR="006E78F8" w:rsidRPr="00961CB7">
        <w:rPr>
          <w:rFonts w:eastAsia="Times New Roman" w:hint="cs"/>
          <w:rtl/>
        </w:rPr>
        <w:t>تعیین شده است.</w:t>
      </w:r>
      <w:r w:rsidR="003C63B0" w:rsidRPr="003C63B0">
        <w:rPr>
          <w:rFonts w:eastAsia="Times New Roman" w:hint="cs"/>
          <w:spacing w:val="2"/>
          <w:rtl/>
        </w:rPr>
        <w:t xml:space="preserve"> </w:t>
      </w:r>
      <w:r w:rsidR="003C63B0" w:rsidRPr="00961CB7">
        <w:rPr>
          <w:rFonts w:eastAsia="Times New Roman" w:hint="cs"/>
          <w:spacing w:val="2"/>
          <w:rtl/>
        </w:rPr>
        <w:t>.</w:t>
      </w:r>
    </w:p>
    <w:p w:rsidR="006E78F8" w:rsidRPr="00961CB7" w:rsidRDefault="00031AAA" w:rsidP="00720FE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4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در مورد پیمان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بلندمدت در جریان تکمیل، سود مربوط با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توجه به درصد تکمیل هر پیمان، تعیین شده و در صورت لزوم برای زیان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احتمالی آتی کلیه پیمان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 (شامل پیمان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منعقد شده که تا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آغاز نشده است) براساس برآورد مخارج تا خاتمه کار (شامل برآورد هزینه‌های جبران نقایص، تعمیرات و نگهداری، جرایم و سایر هزینه‌های اضافی که طبق شرایط پیمان قابل بازیافت نیست) ذخیره کافی در نظر گرفته شده است.</w:t>
      </w:r>
      <w:r w:rsidR="003C63B0" w:rsidRPr="003C63B0">
        <w:rPr>
          <w:rFonts w:eastAsia="Times New Roman" w:hint="cs"/>
          <w:spacing w:val="2"/>
          <w:rtl/>
        </w:rPr>
        <w:t xml:space="preserve"> </w:t>
      </w:r>
      <w:r w:rsidR="003C63B0" w:rsidRPr="00961CB7">
        <w:rPr>
          <w:rFonts w:eastAsia="Times New Roman" w:hint="cs"/>
          <w:spacing w:val="2"/>
          <w:rtl/>
        </w:rPr>
        <w:t>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5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کلیه حساب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بانکی مربوط به فعالیت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شرکت در داخل و خارج از کشور به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نام شرکت است.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spacing w:val="2"/>
          <w:rtl/>
        </w:rPr>
      </w:pPr>
      <w:r>
        <w:rPr>
          <w:rFonts w:eastAsia="Times New Roman" w:hint="cs"/>
          <w:rtl/>
        </w:rPr>
        <w:lastRenderedPageBreak/>
        <w:t>3</w:t>
      </w:r>
      <w:r w:rsidR="00A67CAC">
        <w:rPr>
          <w:rFonts w:eastAsia="Times New Roman" w:hint="cs"/>
          <w:rtl/>
        </w:rPr>
        <w:t>6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spacing w:val="2"/>
          <w:rtl/>
        </w:rPr>
        <w:t xml:space="preserve"> </w:t>
      </w:r>
      <w:r w:rsidR="006E78F8" w:rsidRPr="00961CB7">
        <w:rPr>
          <w:rFonts w:eastAsia="Times New Roman" w:hint="cs"/>
          <w:rtl/>
        </w:rPr>
        <w:t>عمليات</w:t>
      </w:r>
      <w:r w:rsidR="006E78F8" w:rsidRPr="00961CB7">
        <w:rPr>
          <w:rFonts w:eastAsia="Times New Roman" w:hint="cs"/>
          <w:spacing w:val="2"/>
          <w:rtl/>
        </w:rPr>
        <w:t xml:space="preserve"> کلیه حساب</w:t>
      </w:r>
      <w:r w:rsidR="00B159FB">
        <w:rPr>
          <w:rFonts w:eastAsia="Times New Roman" w:hint="eastAsia"/>
          <w:spacing w:val="2"/>
          <w:rtl/>
        </w:rPr>
        <w:t>‌</w:t>
      </w:r>
      <w:r w:rsidR="006E78F8" w:rsidRPr="00961CB7">
        <w:rPr>
          <w:rFonts w:eastAsia="Times New Roman" w:hint="cs"/>
          <w:spacing w:val="2"/>
          <w:rtl/>
        </w:rPr>
        <w:t>های بانکی شرکت در داخل و خارج از کشور طی سال مالی مورد گزارش اعم</w:t>
      </w:r>
      <w:r w:rsidR="006E78F8" w:rsidRPr="00961CB7">
        <w:rPr>
          <w:rFonts w:eastAsia="Times New Roman" w:cs="Times New Roman" w:hint="cs"/>
          <w:spacing w:val="2"/>
          <w:rtl/>
        </w:rPr>
        <w:t xml:space="preserve"> </w:t>
      </w:r>
      <w:r w:rsidR="006E78F8" w:rsidRPr="00961CB7">
        <w:rPr>
          <w:rFonts w:eastAsia="Times New Roman" w:hint="cs"/>
          <w:spacing w:val="2"/>
          <w:rtl/>
        </w:rPr>
        <w:t>از فعـال و راکـد (شامل حساب</w:t>
      </w:r>
      <w:r w:rsidR="00B159FB">
        <w:rPr>
          <w:rFonts w:eastAsia="Times New Roman" w:hint="eastAsia"/>
          <w:spacing w:val="2"/>
          <w:rtl/>
        </w:rPr>
        <w:t>‌</w:t>
      </w:r>
      <w:r w:rsidR="006E78F8" w:rsidRPr="00961CB7">
        <w:rPr>
          <w:rFonts w:eastAsia="Times New Roman" w:hint="cs"/>
          <w:spacing w:val="2"/>
          <w:rtl/>
        </w:rPr>
        <w:t xml:space="preserve">هایی که طی سال مسدود شده است) در </w:t>
      </w:r>
      <w:r w:rsidR="006E78F8" w:rsidRPr="00961CB7">
        <w:rPr>
          <w:rFonts w:eastAsia="Times New Roman" w:hint="cs"/>
          <w:sz w:val="28"/>
          <w:rtl/>
        </w:rPr>
        <w:t>سوابق مالی شرکت</w:t>
      </w:r>
      <w:r w:rsidR="006E78F8" w:rsidRPr="00961CB7">
        <w:rPr>
          <w:rFonts w:eastAsia="Times New Roman" w:hint="cs"/>
          <w:spacing w:val="2"/>
          <w:rtl/>
        </w:rPr>
        <w:t xml:space="preserve"> به ثبت رسیده است.</w:t>
      </w:r>
    </w:p>
    <w:p w:rsidR="006E78F8" w:rsidRPr="00961CB7" w:rsidRDefault="00774A8D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</w:t>
      </w:r>
      <w:r w:rsidR="00A67CAC">
        <w:rPr>
          <w:rFonts w:eastAsia="Times New Roman" w:hint="cs"/>
          <w:rtl/>
        </w:rPr>
        <w:t>7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حداقل مبلغی که در جریان عادی فعالیت شرکت از تبدیل سایر دارایی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جاری به وجه نقد عاید شرکت خواهد شد، مبلغی است که بابت دارایی</w:t>
      </w:r>
      <w:r w:rsidR="00B159F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مزبور در </w:t>
      </w:r>
      <w:r w:rsidR="00325236">
        <w:rPr>
          <w:rFonts w:eastAsia="Times New Roman" w:hint="cs"/>
          <w:rtl/>
        </w:rPr>
        <w:t>صورت‌های‌ مالی</w:t>
      </w:r>
      <w:r w:rsidR="006E78F8" w:rsidRPr="00961CB7">
        <w:rPr>
          <w:rFonts w:eastAsia="Times New Roman" w:hint="cs"/>
          <w:rtl/>
        </w:rPr>
        <w:t xml:space="preserve"> منعکس شده است.</w:t>
      </w:r>
    </w:p>
    <w:p w:rsidR="006E78F8" w:rsidRPr="00961CB7" w:rsidRDefault="006E78F8" w:rsidP="006E78F8">
      <w:pPr>
        <w:keepNext/>
        <w:tabs>
          <w:tab w:val="center" w:pos="4153"/>
          <w:tab w:val="right" w:pos="8306"/>
        </w:tabs>
        <w:spacing w:before="120" w:after="120"/>
        <w:jc w:val="left"/>
        <w:rPr>
          <w:rFonts w:cs="B Titr"/>
          <w:sz w:val="24"/>
          <w:szCs w:val="24"/>
          <w:u w:val="single"/>
          <w:rtl/>
        </w:rPr>
      </w:pPr>
      <w:r w:rsidRPr="00961CB7">
        <w:rPr>
          <w:rFonts w:cs="B Titr" w:hint="cs"/>
          <w:sz w:val="24"/>
          <w:szCs w:val="24"/>
          <w:u w:val="single"/>
          <w:rtl/>
        </w:rPr>
        <w:t>بدهیها و تعهدات</w:t>
      </w:r>
    </w:p>
    <w:p w:rsidR="006E78F8" w:rsidRPr="00961CB7" w:rsidRDefault="00A67CAC" w:rsidP="004A741E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38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کلیه بدهي</w:t>
      </w:r>
      <w:r w:rsidR="00C37E15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شرکت در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در </w:t>
      </w:r>
      <w:r w:rsidR="00ED5D36">
        <w:rPr>
          <w:rFonts w:eastAsia="Times New Roman" w:hint="cs"/>
          <w:rtl/>
        </w:rPr>
        <w:t xml:space="preserve">صورت‌های مالی </w:t>
      </w:r>
      <w:r w:rsidR="006E78F8" w:rsidRPr="00961CB7">
        <w:rPr>
          <w:rFonts w:eastAsia="Times New Roman" w:hint="cs"/>
          <w:rtl/>
        </w:rPr>
        <w:t>منعکس شده است. ب</w:t>
      </w:r>
      <w:r w:rsidR="00C37E15">
        <w:rPr>
          <w:rFonts w:eastAsia="Times New Roman" w:hint="cs"/>
          <w:rtl/>
        </w:rPr>
        <w:t>ه‌</w:t>
      </w:r>
      <w:r w:rsidR="006E78F8" w:rsidRPr="00961CB7">
        <w:rPr>
          <w:rFonts w:eastAsia="Times New Roman" w:hint="cs"/>
          <w:rtl/>
        </w:rPr>
        <w:t xml:space="preserve">خصوص در رابطه با خریدهایی که مالکیت اقلام خریداری شده قبل از تاریخ </w:t>
      </w:r>
      <w:r w:rsidR="004A741E" w:rsidRPr="004A741E">
        <w:rPr>
          <w:rFonts w:eastAsia="Times New Roman"/>
          <w:rtl/>
        </w:rPr>
        <w:t>صورت وضع</w:t>
      </w:r>
      <w:r w:rsidR="004A741E" w:rsidRPr="004A741E">
        <w:rPr>
          <w:rFonts w:eastAsia="Times New Roman" w:hint="cs"/>
          <w:rtl/>
        </w:rPr>
        <w:t>یت</w:t>
      </w:r>
      <w:r w:rsidR="004A741E" w:rsidRPr="004A741E">
        <w:rPr>
          <w:rFonts w:eastAsia="Times New Roman"/>
          <w:rtl/>
        </w:rPr>
        <w:t xml:space="preserve"> مال</w:t>
      </w:r>
      <w:r w:rsidR="004A741E" w:rsidRPr="004A741E">
        <w:rPr>
          <w:rFonts w:eastAsia="Times New Roman" w:hint="cs"/>
          <w:rtl/>
        </w:rPr>
        <w:t>ی</w:t>
      </w:r>
      <w:r w:rsidR="006E78F8" w:rsidRPr="00961CB7">
        <w:rPr>
          <w:rFonts w:eastAsia="Times New Roman" w:hint="cs"/>
          <w:rtl/>
        </w:rPr>
        <w:t xml:space="preserve"> به شرکت منتقل</w:t>
      </w:r>
      <w:r w:rsidR="006E78F8" w:rsidRPr="00961CB7">
        <w:rPr>
          <w:rFonts w:eastAsia="Times New Roman" w:hint="cs"/>
          <w:spacing w:val="-14"/>
          <w:rtl/>
        </w:rPr>
        <w:t xml:space="preserve"> شده (شامل موجودی بین راهی) و تمامی</w:t>
      </w:r>
      <w:r w:rsidR="006E78F8" w:rsidRPr="00961CB7">
        <w:rPr>
          <w:rFonts w:eastAsia="Times New Roman" w:hint="cs"/>
          <w:rtl/>
        </w:rPr>
        <w:t xml:space="preserve"> هزینه‌هایی که تعلق گرفته و تا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پرداخت نشده، بدهی</w:t>
      </w:r>
      <w:r w:rsidR="00C37E15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مربوط در </w:t>
      </w:r>
      <w:r w:rsidR="00325236">
        <w:rPr>
          <w:rFonts w:eastAsia="Times New Roman" w:hint="cs"/>
          <w:rtl/>
        </w:rPr>
        <w:t>صورت‌های‌ مالی</w:t>
      </w:r>
      <w:r w:rsidR="006E78F8" w:rsidRPr="00961CB7">
        <w:rPr>
          <w:rFonts w:eastAsia="Times New Roman" w:hint="cs"/>
          <w:rtl/>
        </w:rPr>
        <w:t xml:space="preserve"> منظور شده است.</w:t>
      </w:r>
    </w:p>
    <w:p w:rsidR="006E78F8" w:rsidRPr="00961CB7" w:rsidRDefault="00A67CAC" w:rsidP="001D3395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39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کلیه بدهی</w:t>
      </w:r>
      <w:r w:rsidR="00C37E15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منعکس در </w:t>
      </w:r>
      <w:r w:rsidR="00325236">
        <w:rPr>
          <w:rFonts w:eastAsia="Times New Roman" w:hint="cs"/>
          <w:rtl/>
        </w:rPr>
        <w:t>صورت‌های‌ مالی</w:t>
      </w:r>
      <w:r w:rsidR="006E78F8" w:rsidRPr="00961CB7">
        <w:rPr>
          <w:rFonts w:eastAsia="Times New Roman" w:hint="cs"/>
          <w:rtl/>
        </w:rPr>
        <w:t xml:space="preserve"> مبین تعهدات شرکت در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می‌باشد.</w:t>
      </w:r>
    </w:p>
    <w:p w:rsidR="006E78F8" w:rsidRPr="00961CB7" w:rsidRDefault="00031AAA" w:rsidP="004A741E">
      <w:pPr>
        <w:spacing w:after="240"/>
        <w:ind w:left="469" w:hanging="469"/>
        <w:rPr>
          <w:rFonts w:eastAsia="Times New Roman"/>
          <w:rtl/>
        </w:rPr>
      </w:pPr>
      <w:r>
        <w:rPr>
          <w:rFonts w:eastAsia="Times New Roman" w:hint="cs"/>
          <w:rtl/>
        </w:rPr>
        <w:t>4</w:t>
      </w:r>
      <w:r w:rsidR="00A67CAC">
        <w:rPr>
          <w:rFonts w:eastAsia="Times New Roman" w:hint="cs"/>
          <w:rtl/>
        </w:rPr>
        <w:t>0</w:t>
      </w:r>
      <w:r w:rsidR="001D3395">
        <w:rPr>
          <w:rFonts w:eastAsia="Times New Roman" w:hint="cs"/>
          <w:rtl/>
        </w:rPr>
        <w:t>-</w:t>
      </w:r>
      <w:r w:rsidR="00961CB7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مالیات </w:t>
      </w:r>
      <w:r w:rsidR="00961CB7" w:rsidRPr="00396B21">
        <w:rPr>
          <w:rFonts w:eastAsia="Times New Roman" w:hint="cs"/>
          <w:rtl/>
        </w:rPr>
        <w:t>پرداختنی</w:t>
      </w:r>
      <w:r w:rsidR="00961CB7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منظور شده در </w:t>
      </w:r>
      <w:r w:rsidR="004A741E" w:rsidRPr="004A741E">
        <w:rPr>
          <w:rFonts w:eastAsia="Times New Roman"/>
          <w:rtl/>
        </w:rPr>
        <w:t>صورت وضع</w:t>
      </w:r>
      <w:r w:rsidR="004A741E" w:rsidRPr="004A741E">
        <w:rPr>
          <w:rFonts w:eastAsia="Times New Roman" w:hint="cs"/>
          <w:rtl/>
        </w:rPr>
        <w:t>یت</w:t>
      </w:r>
      <w:r w:rsidR="004A741E" w:rsidRPr="004A741E">
        <w:rPr>
          <w:rFonts w:eastAsia="Times New Roman"/>
          <w:rtl/>
        </w:rPr>
        <w:t xml:space="preserve"> مال</w:t>
      </w:r>
      <w:r w:rsidR="004A741E" w:rsidRPr="004A741E">
        <w:rPr>
          <w:rFonts w:eastAsia="Times New Roman" w:hint="cs"/>
          <w:rtl/>
        </w:rPr>
        <w:t>ی</w:t>
      </w:r>
      <w:r w:rsidR="006E78F8" w:rsidRPr="00961CB7">
        <w:rPr>
          <w:rFonts w:eastAsia="Times New Roman" w:hint="cs"/>
          <w:rtl/>
        </w:rPr>
        <w:t xml:space="preserve"> از بابت عملكرد سنوات مالي مختلف و مالیات</w:t>
      </w:r>
      <w:r w:rsidR="00C37E15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تکلیفی، برای تامین کلیه بدهی</w:t>
      </w:r>
      <w:r w:rsidR="00C37E15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مالیاتی شرکت کفایت می‌کند.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4</w:t>
      </w:r>
      <w:r w:rsidR="00A67CAC">
        <w:rPr>
          <w:rFonts w:eastAsia="Times New Roman" w:hint="cs"/>
          <w:rtl/>
        </w:rPr>
        <w:t>1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در مقابل کلیه مطالبات قطعی سازمان تامین اجتماعی و همچنین مطالبات ناشی از رسيدگی</w:t>
      </w:r>
      <w:r w:rsidR="008B1776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سازمان مزبور، حسب مورد ذخیره لازم در </w:t>
      </w:r>
      <w:r w:rsidR="00325236">
        <w:rPr>
          <w:rFonts w:eastAsia="Times New Roman" w:hint="cs"/>
          <w:rtl/>
        </w:rPr>
        <w:t>صورت‌های‌ مالی</w:t>
      </w:r>
      <w:r w:rsidR="006E78F8" w:rsidRPr="00961CB7">
        <w:rPr>
          <w:rFonts w:eastAsia="Times New Roman" w:hint="cs"/>
          <w:rtl/>
        </w:rPr>
        <w:t xml:space="preserve"> منظور و یا افشای مناسب به عمل آمده است.</w:t>
      </w:r>
    </w:p>
    <w:p w:rsidR="006E78F8" w:rsidRPr="006E78F8" w:rsidRDefault="00031AAA" w:rsidP="0021791A">
      <w:pPr>
        <w:spacing w:after="240"/>
        <w:ind w:left="567" w:hanging="567"/>
        <w:rPr>
          <w:rFonts w:eastAsia="Times New Roman"/>
          <w:strike/>
          <w:rtl/>
        </w:rPr>
      </w:pPr>
      <w:r>
        <w:rPr>
          <w:rFonts w:eastAsia="Times New Roman" w:hint="cs"/>
          <w:rtl/>
        </w:rPr>
        <w:t>4</w:t>
      </w:r>
      <w:r w:rsidR="00A67CAC">
        <w:rPr>
          <w:rFonts w:eastAsia="Times New Roman" w:hint="cs"/>
          <w:rtl/>
        </w:rPr>
        <w:t>2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در مقابل کلیه زیان</w:t>
      </w:r>
      <w:r w:rsidR="008B1776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بااهميتي که در</w:t>
      </w:r>
      <w:r w:rsidR="008B1776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نتیجه عملیات شرکت تا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از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طریق اقدامات حقوقی یا غیرحقوقی، متوجه شرکت شده یا انتظار می‌رود متوجه شرکت گردد، حسب مورد ذخیره کافی در صورت</w:t>
      </w:r>
      <w:r w:rsidR="008B1776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</w:t>
      </w:r>
      <w:r w:rsidR="00D0419D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‌مالی منظور و یا افشای مناسب به</w:t>
      </w:r>
      <w:r w:rsidR="0021791A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عمل آمده است.</w:t>
      </w:r>
    </w:p>
    <w:p w:rsidR="006E78F8" w:rsidRDefault="00031AAA" w:rsidP="00383500">
      <w:pPr>
        <w:tabs>
          <w:tab w:val="left" w:pos="907"/>
          <w:tab w:val="left" w:pos="2155"/>
        </w:tabs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lastRenderedPageBreak/>
        <w:t>4</w:t>
      </w:r>
      <w:r w:rsidR="00A67CAC">
        <w:rPr>
          <w:rFonts w:eastAsia="Times New Roman" w:hint="cs"/>
          <w:rtl/>
        </w:rPr>
        <w:t>3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در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قبال کلیه تعهدات عمده مرتبط با موارد زیر که به نظر </w:t>
      </w:r>
      <w:r w:rsidR="00E00B77">
        <w:rPr>
          <w:rFonts w:eastAsia="Times New Roman" w:hint="cs"/>
          <w:rtl/>
        </w:rPr>
        <w:t>هیات</w:t>
      </w:r>
      <w:r w:rsidR="006E78F8" w:rsidRPr="00961CB7">
        <w:rPr>
          <w:rFonts w:eastAsia="Times New Roman" w:hint="cs"/>
          <w:rtl/>
        </w:rPr>
        <w:t xml:space="preserve"> مدیره با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احتمال زیاد منجر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به ایجاد بدهی خواهد شد، ذخیره کافی در صورت</w:t>
      </w:r>
      <w:r w:rsidR="00383500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</w:t>
      </w:r>
      <w:r w:rsidR="006E78F8" w:rsidRPr="00961CB7">
        <w:rPr>
          <w:rFonts w:eastAsia="Times New Roman" w:cs="Times New Roman" w:hint="eastAsia"/>
          <w:rtl/>
        </w:rPr>
        <w:t>‌</w:t>
      </w:r>
      <w:r w:rsidR="00325236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مالی منظور شده است یا چنانچه احتمال ایجاد بدهی</w:t>
      </w:r>
      <w:r w:rsidR="00383500">
        <w:rPr>
          <w:rFonts w:eastAsia="Times New Roman" w:hint="cs"/>
          <w:rtl/>
        </w:rPr>
        <w:t>،</w:t>
      </w:r>
      <w:r w:rsidR="006E78F8" w:rsidRPr="00961CB7">
        <w:rPr>
          <w:rFonts w:eastAsia="Times New Roman" w:hint="cs"/>
          <w:rtl/>
        </w:rPr>
        <w:t xml:space="preserve"> کم اما بعید نباشد موضوع در </w:t>
      </w:r>
      <w:r w:rsidR="00ED5D36">
        <w:rPr>
          <w:rFonts w:eastAsia="Times New Roman" w:hint="cs"/>
          <w:rtl/>
        </w:rPr>
        <w:t>یادداشت‌های</w:t>
      </w:r>
      <w:r w:rsidR="009122F0">
        <w:rPr>
          <w:rFonts w:eastAsia="Times New Roman" w:hint="cs"/>
          <w:rtl/>
        </w:rPr>
        <w:t xml:space="preserve"> توضیحی </w:t>
      </w:r>
      <w:r w:rsidR="00ED5D36">
        <w:rPr>
          <w:rFonts w:eastAsia="Times New Roman" w:hint="cs"/>
          <w:rtl/>
        </w:rPr>
        <w:t xml:space="preserve">صورت‌های مالی </w:t>
      </w:r>
      <w:r w:rsidR="006E78F8" w:rsidRPr="00961CB7">
        <w:rPr>
          <w:rFonts w:eastAsia="Times New Roman" w:hint="cs"/>
          <w:rtl/>
        </w:rPr>
        <w:t>افشا شده است:</w:t>
      </w:r>
    </w:p>
    <w:p w:rsidR="00396B21" w:rsidRPr="00961CB7" w:rsidRDefault="00396B21" w:rsidP="00396B21">
      <w:pPr>
        <w:tabs>
          <w:tab w:val="left" w:pos="907"/>
          <w:tab w:val="left" w:pos="2155"/>
        </w:tabs>
        <w:ind w:left="624" w:hanging="58"/>
        <w:rPr>
          <w:rFonts w:eastAsia="Times New Roman"/>
          <w:rtl/>
        </w:rPr>
      </w:pPr>
      <w:r>
        <w:rPr>
          <w:rFonts w:eastAsia="Times New Roman" w:hint="cs"/>
          <w:rtl/>
        </w:rPr>
        <w:t>الف) تعهدات ارزی ناشی از صادرات یا واردات.</w:t>
      </w:r>
    </w:p>
    <w:p w:rsidR="006E78F8" w:rsidRPr="00961CB7" w:rsidRDefault="00396B21" w:rsidP="006E78F8">
      <w:pPr>
        <w:tabs>
          <w:tab w:val="left" w:pos="907"/>
          <w:tab w:val="left" w:pos="2155"/>
        </w:tabs>
        <w:ind w:left="624" w:hanging="58"/>
        <w:rPr>
          <w:rFonts w:eastAsia="Times New Roman"/>
          <w:rtl/>
        </w:rPr>
      </w:pPr>
      <w:r>
        <w:rPr>
          <w:rFonts w:eastAsia="Times New Roman" w:hint="cs"/>
          <w:rtl/>
        </w:rPr>
        <w:t>ب</w:t>
      </w:r>
      <w:r w:rsidR="006E78F8" w:rsidRPr="00961CB7">
        <w:rPr>
          <w:rFonts w:eastAsia="Times New Roman" w:hint="cs"/>
          <w:rtl/>
        </w:rPr>
        <w:t>) تضمین محصولات.</w:t>
      </w:r>
    </w:p>
    <w:p w:rsidR="006E78F8" w:rsidRPr="00961CB7" w:rsidRDefault="00396B21" w:rsidP="006E78F8">
      <w:pPr>
        <w:tabs>
          <w:tab w:val="left" w:pos="907"/>
          <w:tab w:val="left" w:pos="2155"/>
        </w:tabs>
        <w:ind w:left="624" w:hanging="58"/>
        <w:rPr>
          <w:rFonts w:eastAsia="Times New Roman"/>
          <w:rtl/>
        </w:rPr>
      </w:pPr>
      <w:r>
        <w:rPr>
          <w:rFonts w:eastAsia="Times New Roman" w:hint="cs"/>
          <w:rtl/>
        </w:rPr>
        <w:t>پ</w:t>
      </w:r>
      <w:r w:rsidR="006E78F8" w:rsidRPr="00961CB7">
        <w:rPr>
          <w:rFonts w:eastAsia="Times New Roman" w:hint="cs"/>
          <w:rtl/>
        </w:rPr>
        <w:t>) دعاوی مربوط به کالاهای معیوب.</w:t>
      </w:r>
    </w:p>
    <w:p w:rsidR="006E78F8" w:rsidRPr="00961CB7" w:rsidRDefault="00396B21" w:rsidP="006E78F8">
      <w:pPr>
        <w:tabs>
          <w:tab w:val="left" w:pos="907"/>
          <w:tab w:val="left" w:pos="2155"/>
        </w:tabs>
        <w:ind w:left="624" w:hanging="58"/>
        <w:rPr>
          <w:rFonts w:eastAsia="Times New Roman"/>
          <w:rtl/>
        </w:rPr>
      </w:pPr>
      <w:r>
        <w:rPr>
          <w:rFonts w:eastAsia="Times New Roman" w:hint="cs"/>
          <w:rtl/>
        </w:rPr>
        <w:t>ت</w:t>
      </w:r>
      <w:r w:rsidR="006E78F8" w:rsidRPr="00961CB7">
        <w:rPr>
          <w:rFonts w:eastAsia="Times New Roman" w:hint="cs"/>
          <w:rtl/>
        </w:rPr>
        <w:t xml:space="preserve">) دعاوی مربوط به نقض قراردادها. </w:t>
      </w:r>
    </w:p>
    <w:p w:rsidR="006E78F8" w:rsidRPr="00961CB7" w:rsidRDefault="00396B21" w:rsidP="00774A8D">
      <w:pPr>
        <w:tabs>
          <w:tab w:val="left" w:pos="907"/>
          <w:tab w:val="left" w:pos="2155"/>
        </w:tabs>
        <w:ind w:left="624" w:hanging="58"/>
        <w:rPr>
          <w:rFonts w:eastAsia="Times New Roman"/>
          <w:rtl/>
        </w:rPr>
      </w:pPr>
      <w:r>
        <w:rPr>
          <w:rFonts w:eastAsia="Times New Roman" w:hint="cs"/>
          <w:rtl/>
        </w:rPr>
        <w:t>ث</w:t>
      </w:r>
      <w:r w:rsidR="006E78F8" w:rsidRPr="00961CB7">
        <w:rPr>
          <w:rFonts w:eastAsia="Times New Roman" w:hint="cs"/>
          <w:rtl/>
        </w:rPr>
        <w:t>)تضمین بدهیها و تعهدات شرکت</w:t>
      </w:r>
      <w:r w:rsidR="00383500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فرعی، مدیران و کارکنان.</w:t>
      </w:r>
    </w:p>
    <w:p w:rsidR="006E78F8" w:rsidRPr="00961CB7" w:rsidRDefault="00396B21" w:rsidP="00774A8D">
      <w:pPr>
        <w:tabs>
          <w:tab w:val="left" w:pos="907"/>
          <w:tab w:val="left" w:pos="2155"/>
        </w:tabs>
        <w:ind w:left="1191" w:hanging="625"/>
        <w:jc w:val="both"/>
        <w:rPr>
          <w:rFonts w:eastAsia="Times New Roman"/>
          <w:rtl/>
        </w:rPr>
      </w:pPr>
      <w:r>
        <w:rPr>
          <w:rFonts w:eastAsia="Times New Roman" w:hint="cs"/>
          <w:rtl/>
        </w:rPr>
        <w:t>ج</w:t>
      </w:r>
      <w:r w:rsidR="006E78F8" w:rsidRPr="00961CB7">
        <w:rPr>
          <w:rFonts w:eastAsia="Times New Roman" w:hint="cs"/>
          <w:rtl/>
        </w:rPr>
        <w:t>)تضمین بدهی</w:t>
      </w:r>
      <w:r w:rsidR="00383500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اشخاص ثالث.</w:t>
      </w:r>
    </w:p>
    <w:p w:rsidR="006E78F8" w:rsidRPr="00961CB7" w:rsidRDefault="00396B21" w:rsidP="00396B21">
      <w:pPr>
        <w:tabs>
          <w:tab w:val="left" w:pos="907"/>
          <w:tab w:val="left" w:pos="2155"/>
        </w:tabs>
        <w:spacing w:after="240"/>
        <w:ind w:left="1191" w:hanging="624"/>
        <w:rPr>
          <w:rFonts w:eastAsia="Times New Roman"/>
          <w:rtl/>
        </w:rPr>
      </w:pPr>
      <w:r>
        <w:rPr>
          <w:rFonts w:eastAsia="Times New Roman" w:hint="cs"/>
          <w:rtl/>
        </w:rPr>
        <w:t>چ</w:t>
      </w:r>
      <w:r w:rsidR="006E78F8" w:rsidRPr="00961CB7">
        <w:rPr>
          <w:rFonts w:eastAsia="Times New Roman" w:hint="cs"/>
          <w:rtl/>
        </w:rPr>
        <w:t>)فروش دین و تنزیل اسناد.</w:t>
      </w:r>
    </w:p>
    <w:p w:rsidR="006E78F8" w:rsidRPr="00961CB7" w:rsidRDefault="00031AAA" w:rsidP="00383500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4</w:t>
      </w:r>
      <w:r w:rsidR="00A67CAC">
        <w:rPr>
          <w:rFonts w:eastAsia="Times New Roman" w:hint="cs"/>
          <w:rtl/>
        </w:rPr>
        <w:t>4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هیچگونه تعهد قابل ملاحظه</w:t>
      </w:r>
      <w:r w:rsidR="006E78F8" w:rsidRPr="00961CB7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ای مبنی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بر خرید مواد اولیه یا اقلام دیگر </w:t>
      </w:r>
      <w:r w:rsidR="006E78F8" w:rsidRPr="00961CB7">
        <w:rPr>
          <w:rFonts w:eastAsia="Times New Roman" w:hint="cs"/>
          <w:spacing w:val="-2"/>
          <w:rtl/>
        </w:rPr>
        <w:t>به نرخی بیش</w:t>
      </w:r>
      <w:r w:rsidR="006E78F8" w:rsidRPr="00961CB7">
        <w:rPr>
          <w:rFonts w:eastAsia="Times New Roman" w:cs="Times New Roman" w:hint="cs"/>
          <w:spacing w:val="-2"/>
          <w:rtl/>
        </w:rPr>
        <w:t xml:space="preserve"> </w:t>
      </w:r>
      <w:r w:rsidR="006E78F8" w:rsidRPr="00961CB7">
        <w:rPr>
          <w:rFonts w:eastAsia="Times New Roman" w:hint="cs"/>
          <w:spacing w:val="-2"/>
          <w:rtl/>
        </w:rPr>
        <w:t xml:space="preserve">از قیمت رایج بازار یا اضافه بر نیاز عادی شرکت و </w:t>
      </w:r>
      <w:r w:rsidR="006E78F8" w:rsidRPr="00961CB7">
        <w:rPr>
          <w:rFonts w:eastAsia="Times New Roman" w:hint="cs"/>
          <w:rtl/>
        </w:rPr>
        <w:t>یا فروش محصولات شرکت به نرخی کمتر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از قیمت رایج بازار وجود ندارد.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4</w:t>
      </w:r>
      <w:r w:rsidR="00A67CAC">
        <w:rPr>
          <w:rFonts w:eastAsia="Times New Roman" w:hint="cs"/>
          <w:rtl/>
        </w:rPr>
        <w:t>5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هیچگونه تعهدی در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رابطه با فروش سرمایه‌گذاری</w:t>
      </w:r>
      <w:r w:rsidR="00383500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 وجود ندارد.</w:t>
      </w:r>
    </w:p>
    <w:p w:rsidR="006E78F8" w:rsidRPr="00961CB7" w:rsidRDefault="00031AAA" w:rsidP="00383500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4</w:t>
      </w:r>
      <w:r w:rsidR="00A67CAC">
        <w:rPr>
          <w:rFonts w:eastAsia="Times New Roman" w:hint="cs"/>
          <w:rtl/>
        </w:rPr>
        <w:t>6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کلیه قراردادهایی که به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موجب آن، پرداخت یکی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از بدهی</w:t>
      </w:r>
      <w:r w:rsidR="00383500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شرکت مقدم بر پرداخت بدهی دیگری باشد، در </w:t>
      </w:r>
      <w:r w:rsidR="00ED5D36">
        <w:rPr>
          <w:rFonts w:eastAsia="Times New Roman" w:hint="cs"/>
          <w:rtl/>
        </w:rPr>
        <w:t>یادداشت‌های</w:t>
      </w:r>
      <w:r w:rsidR="009122F0">
        <w:rPr>
          <w:rFonts w:eastAsia="Times New Roman" w:hint="cs"/>
          <w:rtl/>
        </w:rPr>
        <w:t xml:space="preserve"> توضیحی </w:t>
      </w:r>
      <w:r w:rsidR="00ED5D36">
        <w:rPr>
          <w:rFonts w:eastAsia="Times New Roman" w:hint="cs"/>
          <w:rtl/>
        </w:rPr>
        <w:t xml:space="preserve">صورت‌های مالی </w:t>
      </w:r>
      <w:r w:rsidR="006E78F8" w:rsidRPr="00961CB7">
        <w:rPr>
          <w:rFonts w:eastAsia="Times New Roman" w:hint="cs"/>
          <w:rtl/>
        </w:rPr>
        <w:t>افشا شده است.</w:t>
      </w:r>
    </w:p>
    <w:p w:rsidR="006E78F8" w:rsidRPr="00961CB7" w:rsidRDefault="006E78F8" w:rsidP="006E78F8">
      <w:pPr>
        <w:keepNext/>
        <w:tabs>
          <w:tab w:val="center" w:pos="4153"/>
          <w:tab w:val="right" w:pos="8306"/>
        </w:tabs>
        <w:spacing w:before="120" w:after="120"/>
        <w:jc w:val="left"/>
        <w:rPr>
          <w:rFonts w:cs="B Titr"/>
          <w:sz w:val="24"/>
          <w:szCs w:val="24"/>
          <w:u w:val="single"/>
          <w:rtl/>
        </w:rPr>
      </w:pPr>
      <w:r w:rsidRPr="00961CB7">
        <w:rPr>
          <w:rFonts w:cs="B Titr" w:hint="cs"/>
          <w:sz w:val="24"/>
          <w:szCs w:val="24"/>
          <w:u w:val="single"/>
          <w:rtl/>
        </w:rPr>
        <w:t>سایر موارد</w:t>
      </w:r>
    </w:p>
    <w:p w:rsidR="006E78F8" w:rsidRPr="00961CB7" w:rsidRDefault="00774A8D" w:rsidP="00A67CAC">
      <w:pPr>
        <w:tabs>
          <w:tab w:val="center" w:pos="4153"/>
          <w:tab w:val="right" w:pos="8306"/>
        </w:tabs>
        <w:spacing w:after="240"/>
        <w:ind w:left="567" w:hanging="567"/>
        <w:rPr>
          <w:sz w:val="28"/>
          <w:rtl/>
        </w:rPr>
      </w:pPr>
      <w:r>
        <w:rPr>
          <w:rFonts w:hint="cs"/>
          <w:sz w:val="28"/>
          <w:rtl/>
        </w:rPr>
        <w:t>4</w:t>
      </w:r>
      <w:r w:rsidR="00A67CAC">
        <w:rPr>
          <w:rFonts w:hint="cs"/>
          <w:sz w:val="28"/>
          <w:rtl/>
        </w:rPr>
        <w:t>7</w:t>
      </w:r>
      <w:r w:rsidR="001D3395">
        <w:rPr>
          <w:rFonts w:hint="cs"/>
          <w:sz w:val="28"/>
          <w:rtl/>
        </w:rPr>
        <w:t>-</w:t>
      </w:r>
      <w:r w:rsidR="006E78F8" w:rsidRPr="00961CB7">
        <w:rPr>
          <w:rFonts w:hint="cs"/>
          <w:sz w:val="28"/>
          <w:rtl/>
        </w:rPr>
        <w:t xml:space="preserve"> در حد اطلاع </w:t>
      </w:r>
      <w:r w:rsidR="00E00B77">
        <w:rPr>
          <w:rFonts w:hint="cs"/>
          <w:sz w:val="28"/>
          <w:rtl/>
        </w:rPr>
        <w:t>هیات</w:t>
      </w:r>
      <w:r w:rsidR="006E78F8" w:rsidRPr="00961CB7">
        <w:rPr>
          <w:rFonts w:hint="cs"/>
          <w:sz w:val="28"/>
          <w:rtl/>
        </w:rPr>
        <w:t xml:space="preserve"> مدیره، هیچیک از بدهکاران شرکت، اولویت قراردادى براي اشخاص ثالث در مقايسه با مبالغ قابل پرداخت به شرکت قائل نشده است.</w:t>
      </w:r>
    </w:p>
    <w:p w:rsidR="006E78F8" w:rsidRPr="00961CB7" w:rsidRDefault="00A67CAC" w:rsidP="00F525DB">
      <w:pPr>
        <w:tabs>
          <w:tab w:val="center" w:pos="4153"/>
          <w:tab w:val="right" w:pos="8306"/>
        </w:tabs>
        <w:spacing w:after="240"/>
        <w:ind w:left="469" w:hanging="469"/>
        <w:rPr>
          <w:sz w:val="28"/>
          <w:rtl/>
        </w:rPr>
      </w:pPr>
      <w:r>
        <w:rPr>
          <w:rFonts w:hint="cs"/>
          <w:sz w:val="28"/>
          <w:rtl/>
        </w:rPr>
        <w:t>48</w:t>
      </w:r>
      <w:r w:rsidR="001D3395">
        <w:rPr>
          <w:rFonts w:hint="cs"/>
          <w:sz w:val="28"/>
          <w:rtl/>
        </w:rPr>
        <w:t>-</w:t>
      </w:r>
      <w:r w:rsidR="006E78F8" w:rsidRPr="00961CB7">
        <w:rPr>
          <w:rFonts w:hint="cs"/>
          <w:sz w:val="28"/>
          <w:rtl/>
        </w:rPr>
        <w:t xml:space="preserve"> به استثناي موارد شناسايي شده در</w:t>
      </w:r>
      <w:r w:rsidR="006E78F8" w:rsidRPr="00961CB7">
        <w:rPr>
          <w:rFonts w:hint="cs"/>
          <w:b/>
          <w:sz w:val="36"/>
          <w:szCs w:val="44"/>
          <w:rtl/>
        </w:rPr>
        <w:t xml:space="preserve"> </w:t>
      </w:r>
      <w:r w:rsidR="006E78F8" w:rsidRPr="00961CB7">
        <w:rPr>
          <w:rFonts w:hint="cs"/>
          <w:b/>
          <w:sz w:val="28"/>
          <w:rtl/>
        </w:rPr>
        <w:t>صورت</w:t>
      </w:r>
      <w:r w:rsidR="00F525DB">
        <w:rPr>
          <w:rFonts w:hint="cs"/>
          <w:b/>
          <w:sz w:val="28"/>
          <w:rtl/>
        </w:rPr>
        <w:t>‌</w:t>
      </w:r>
      <w:r w:rsidR="006E78F8" w:rsidRPr="00961CB7">
        <w:rPr>
          <w:rFonts w:hint="cs"/>
          <w:b/>
          <w:sz w:val="28"/>
          <w:rtl/>
        </w:rPr>
        <w:t>هاي مالي</w:t>
      </w:r>
      <w:r w:rsidR="006E78F8" w:rsidRPr="00961CB7">
        <w:rPr>
          <w:rFonts w:hint="cs"/>
          <w:b/>
          <w:sz w:val="36"/>
          <w:szCs w:val="44"/>
          <w:rtl/>
        </w:rPr>
        <w:t xml:space="preserve"> </w:t>
      </w:r>
      <w:r w:rsidR="006E78F8" w:rsidRPr="00961CB7">
        <w:rPr>
          <w:rFonts w:hint="cs"/>
          <w:sz w:val="28"/>
          <w:rtl/>
        </w:rPr>
        <w:t>هیچگونه تخلفی در مورد مقررات، تعهدات یا قراردادها که منجر به تحمیل جرایم بااهمیت یا حال شدن دیون گردد رخ نداده است.</w:t>
      </w:r>
    </w:p>
    <w:p w:rsidR="006E78F8" w:rsidRPr="00961CB7" w:rsidRDefault="00A67CAC" w:rsidP="00F525DB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lastRenderedPageBreak/>
        <w:t>49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به</w:t>
      </w:r>
      <w:r w:rsidR="006E78F8" w:rsidRPr="00961CB7">
        <w:rPr>
          <w:rFonts w:eastAsia="Times New Roman" w:hint="eastAsia"/>
          <w:rtl/>
        </w:rPr>
        <w:t xml:space="preserve"> </w:t>
      </w:r>
      <w:r w:rsidR="006E78F8" w:rsidRPr="00961CB7">
        <w:rPr>
          <w:rFonts w:eastAsia="Times New Roman" w:hint="cs"/>
          <w:rtl/>
        </w:rPr>
        <w:t>استثنای مواردی که در صورت</w:t>
      </w:r>
      <w:r w:rsidR="00F525D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های‌</w:t>
      </w:r>
      <w:r w:rsidR="00325236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>مالی افشا شده، هیچیک از عوامل زیر تاثیر بااهميتي بر نتیجه عملیات نداشته است:</w:t>
      </w:r>
    </w:p>
    <w:p w:rsidR="006E78F8" w:rsidRPr="00961CB7" w:rsidRDefault="006E78F8" w:rsidP="003343C2">
      <w:pPr>
        <w:tabs>
          <w:tab w:val="left" w:pos="907"/>
          <w:tab w:val="left" w:pos="2155"/>
        </w:tabs>
        <w:ind w:left="424" w:hanging="58"/>
        <w:rPr>
          <w:rFonts w:eastAsia="Times New Roman"/>
          <w:rtl/>
        </w:rPr>
      </w:pPr>
      <w:r w:rsidRPr="00961CB7">
        <w:rPr>
          <w:rFonts w:eastAsia="Times New Roman" w:hint="cs"/>
          <w:rtl/>
        </w:rPr>
        <w:t>الف) معاملاتی به جز معاملات عادی شرکت.</w:t>
      </w:r>
    </w:p>
    <w:p w:rsidR="006E78F8" w:rsidRPr="00961CB7" w:rsidRDefault="006E78F8" w:rsidP="003343C2">
      <w:pPr>
        <w:tabs>
          <w:tab w:val="left" w:pos="907"/>
          <w:tab w:val="left" w:pos="2155"/>
        </w:tabs>
        <w:ind w:left="424" w:hanging="58"/>
        <w:rPr>
          <w:rFonts w:eastAsia="Times New Roman"/>
          <w:rtl/>
        </w:rPr>
      </w:pPr>
      <w:r w:rsidRPr="00961CB7">
        <w:rPr>
          <w:rFonts w:eastAsia="Times New Roman" w:hint="cs"/>
          <w:rtl/>
        </w:rPr>
        <w:t>ب) وضعیت</w:t>
      </w:r>
      <w:r w:rsidR="00F525DB">
        <w:rPr>
          <w:rFonts w:eastAsia="Times New Roman" w:hint="eastAsia"/>
          <w:rtl/>
        </w:rPr>
        <w:t>‌</w:t>
      </w:r>
      <w:r w:rsidRPr="00961CB7">
        <w:rPr>
          <w:rFonts w:eastAsia="Times New Roman" w:hint="cs"/>
          <w:rtl/>
        </w:rPr>
        <w:t>های استثنايي به لحاظ ماهیت يا وقوع.</w:t>
      </w:r>
    </w:p>
    <w:p w:rsidR="006E78F8" w:rsidRPr="00961CB7" w:rsidRDefault="00774A8D" w:rsidP="00F525DB">
      <w:pPr>
        <w:tabs>
          <w:tab w:val="left" w:pos="907"/>
          <w:tab w:val="left" w:pos="2155"/>
        </w:tabs>
        <w:ind w:left="424" w:hanging="58"/>
        <w:rPr>
          <w:rFonts w:eastAsia="Times New Roman"/>
          <w:rtl/>
        </w:rPr>
      </w:pPr>
      <w:r>
        <w:rPr>
          <w:rFonts w:eastAsia="Times New Roman" w:hint="cs"/>
          <w:rtl/>
        </w:rPr>
        <w:t>پ</w:t>
      </w:r>
      <w:r w:rsidR="006E78F8" w:rsidRPr="00961CB7">
        <w:rPr>
          <w:rFonts w:eastAsia="Times New Roman" w:hint="cs"/>
          <w:rtl/>
        </w:rPr>
        <w:t>) هزینه</w:t>
      </w:r>
      <w:r w:rsidR="00F525D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 یا درآمدهاي سنوات قبل.</w:t>
      </w:r>
    </w:p>
    <w:p w:rsidR="006E78F8" w:rsidRPr="00961CB7" w:rsidRDefault="00774A8D" w:rsidP="003343C2">
      <w:pPr>
        <w:tabs>
          <w:tab w:val="left" w:pos="907"/>
          <w:tab w:val="left" w:pos="2155"/>
        </w:tabs>
        <w:spacing w:after="240"/>
        <w:ind w:left="424" w:hanging="58"/>
        <w:rPr>
          <w:rFonts w:eastAsia="Times New Roman"/>
          <w:rtl/>
        </w:rPr>
      </w:pPr>
      <w:r>
        <w:rPr>
          <w:rFonts w:eastAsia="Times New Roman" w:hint="cs"/>
          <w:rtl/>
        </w:rPr>
        <w:t>ت</w:t>
      </w:r>
      <w:r w:rsidR="006E78F8" w:rsidRPr="00961CB7">
        <w:rPr>
          <w:rFonts w:eastAsia="Times New Roman" w:hint="cs"/>
          <w:rtl/>
        </w:rPr>
        <w:t>) تغییر در رویه</w:t>
      </w:r>
      <w:r w:rsidR="006E78F8" w:rsidRPr="00961CB7">
        <w:rPr>
          <w:rFonts w:eastAsia="Times New Roman" w:hint="eastAsia"/>
          <w:rtl/>
        </w:rPr>
        <w:t>‌های</w:t>
      </w:r>
      <w:r w:rsidR="006E78F8" w:rsidRPr="00961CB7">
        <w:rPr>
          <w:rFonts w:eastAsia="Times New Roman" w:hint="cs"/>
          <w:rtl/>
        </w:rPr>
        <w:t xml:space="preserve"> حسابداری.</w:t>
      </w:r>
    </w:p>
    <w:p w:rsidR="006E78F8" w:rsidRPr="00961CB7" w:rsidRDefault="00031AAA" w:rsidP="00F525DB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</w:t>
      </w:r>
      <w:r w:rsidR="00A67CAC">
        <w:rPr>
          <w:rFonts w:eastAsia="Times New Roman" w:hint="cs"/>
          <w:rtl/>
        </w:rPr>
        <w:t>0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spacing w:val="-8"/>
          <w:rtl/>
        </w:rPr>
        <w:t>هیچ برنامه‌ یا قصدی(از جمله در مورد توقف خطوط تولید) که بتواند بر مبلغ دفتری یا طبقه‌بندی دارایی</w:t>
      </w:r>
      <w:r w:rsidR="00F525DB">
        <w:rPr>
          <w:rFonts w:eastAsia="Times New Roman" w:hint="eastAsia"/>
          <w:spacing w:val="-8"/>
          <w:rtl/>
        </w:rPr>
        <w:t>‌</w:t>
      </w:r>
      <w:r w:rsidR="006E78F8" w:rsidRPr="00961CB7">
        <w:rPr>
          <w:rFonts w:eastAsia="Times New Roman" w:hint="cs"/>
          <w:spacing w:val="-8"/>
          <w:rtl/>
        </w:rPr>
        <w:t>ها و بدهی</w:t>
      </w:r>
      <w:r w:rsidR="00F525DB">
        <w:rPr>
          <w:rFonts w:eastAsia="Times New Roman" w:hint="eastAsia"/>
          <w:spacing w:val="-8"/>
          <w:rtl/>
        </w:rPr>
        <w:t>‌</w:t>
      </w:r>
      <w:r w:rsidR="006E78F8" w:rsidRPr="00961CB7">
        <w:rPr>
          <w:rFonts w:eastAsia="Times New Roman" w:hint="cs"/>
          <w:spacing w:val="-8"/>
          <w:rtl/>
        </w:rPr>
        <w:t xml:space="preserve">های منعکس در </w:t>
      </w:r>
      <w:r w:rsidR="00325236">
        <w:rPr>
          <w:rFonts w:eastAsia="Times New Roman" w:hint="cs"/>
          <w:spacing w:val="-8"/>
          <w:rtl/>
        </w:rPr>
        <w:t>صورت‌های‌ مالی</w:t>
      </w:r>
      <w:r w:rsidR="006E78F8" w:rsidRPr="00961CB7">
        <w:rPr>
          <w:rFonts w:eastAsia="Times New Roman" w:hint="cs"/>
          <w:spacing w:val="-8"/>
          <w:rtl/>
        </w:rPr>
        <w:t xml:space="preserve"> اثر بااهمیتی داشته باشد وجود ندارد.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</w:t>
      </w:r>
      <w:r w:rsidR="00A67CAC">
        <w:rPr>
          <w:rFonts w:eastAsia="Times New Roman" w:hint="cs"/>
          <w:rtl/>
        </w:rPr>
        <w:t>1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در سال مورد گزارش، کلیه دارایی</w:t>
      </w:r>
      <w:r w:rsidR="00F525DB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 و حوزه</w:t>
      </w:r>
      <w:r w:rsidR="006E78F8" w:rsidRPr="00961CB7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هاي پرمخاطره فعالیت شرکت (از جمله خسارت به اشخاص ثالث) که قابل بیمه شدن می‌باشد به نحو مطلوبی تحت پوشش بیمه‌ای قرار داشته و بیمه‌نامه</w:t>
      </w:r>
      <w:r w:rsidR="006E78F8" w:rsidRPr="00961CB7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>های مربوط</w:t>
      </w:r>
      <w:r w:rsidR="00F525DB">
        <w:rPr>
          <w:rFonts w:eastAsia="Times New Roman" w:hint="cs"/>
          <w:rtl/>
        </w:rPr>
        <w:t>،</w:t>
      </w:r>
      <w:r w:rsidR="006E78F8" w:rsidRPr="00961CB7">
        <w:rPr>
          <w:rFonts w:eastAsia="Times New Roman" w:hint="cs"/>
          <w:rtl/>
        </w:rPr>
        <w:t xml:space="preserve"> در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 xml:space="preserve"> معتبر بوده است.</w:t>
      </w:r>
    </w:p>
    <w:p w:rsidR="006E78F8" w:rsidRDefault="00031AAA" w:rsidP="00F525DB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</w:t>
      </w:r>
      <w:r w:rsidR="00A67CAC">
        <w:rPr>
          <w:rFonts w:eastAsia="Times New Roman" w:hint="cs"/>
          <w:rtl/>
        </w:rPr>
        <w:t>2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</w:t>
      </w:r>
      <w:r w:rsidR="006E78F8" w:rsidRPr="00961CB7">
        <w:rPr>
          <w:rFonts w:eastAsia="Times New Roman" w:hint="cs"/>
          <w:spacing w:val="-14"/>
          <w:rtl/>
        </w:rPr>
        <w:t>صورت</w:t>
      </w:r>
      <w:r w:rsidR="00F525DB">
        <w:rPr>
          <w:rFonts w:eastAsia="Times New Roman" w:hint="cs"/>
          <w:spacing w:val="-14"/>
          <w:rtl/>
        </w:rPr>
        <w:t xml:space="preserve"> </w:t>
      </w:r>
      <w:r w:rsidR="006E78F8" w:rsidRPr="00961CB7">
        <w:rPr>
          <w:rFonts w:eastAsia="Times New Roman" w:hint="eastAsia"/>
          <w:spacing w:val="-14"/>
          <w:rtl/>
        </w:rPr>
        <w:t>‌</w:t>
      </w:r>
      <w:r w:rsidR="006E78F8" w:rsidRPr="00961CB7">
        <w:rPr>
          <w:rFonts w:eastAsia="Times New Roman" w:hint="cs"/>
          <w:spacing w:val="-14"/>
          <w:rtl/>
        </w:rPr>
        <w:t xml:space="preserve">جلسات </w:t>
      </w:r>
      <w:r w:rsidR="00E00B77">
        <w:rPr>
          <w:rFonts w:eastAsia="Times New Roman" w:hint="cs"/>
          <w:spacing w:val="-14"/>
          <w:rtl/>
        </w:rPr>
        <w:t>هیات</w:t>
      </w:r>
      <w:r w:rsidR="006E78F8" w:rsidRPr="00961CB7">
        <w:rPr>
          <w:rFonts w:eastAsia="Times New Roman" w:hint="cs"/>
          <w:spacing w:val="-14"/>
          <w:rtl/>
        </w:rPr>
        <w:t xml:space="preserve"> مدیره ارائه شده به حسابرسان شامل کلیه جلسات طی سال و جلسات بعدی تا تاریخ .................. (جلسه شماره ........... تا.......) می‌باشد. همچنین صورت</w:t>
      </w:r>
      <w:r w:rsidR="00961CB7">
        <w:rPr>
          <w:rFonts w:eastAsia="Times New Roman" w:hint="eastAsia"/>
          <w:spacing w:val="-14"/>
          <w:rtl/>
        </w:rPr>
        <w:t>‌</w:t>
      </w:r>
      <w:r w:rsidR="006E78F8" w:rsidRPr="00961CB7">
        <w:rPr>
          <w:rFonts w:eastAsia="Times New Roman" w:hint="cs"/>
          <w:spacing w:val="-14"/>
          <w:rtl/>
        </w:rPr>
        <w:t>جلسات مجامع عمومی برگزار</w:t>
      </w:r>
      <w:r w:rsidR="00F525DB">
        <w:rPr>
          <w:rFonts w:eastAsia="Times New Roman" w:hint="cs"/>
          <w:spacing w:val="-14"/>
          <w:rtl/>
        </w:rPr>
        <w:t xml:space="preserve"> </w:t>
      </w:r>
      <w:r w:rsidR="006E78F8" w:rsidRPr="00961CB7">
        <w:rPr>
          <w:rFonts w:eastAsia="Times New Roman" w:hint="cs"/>
          <w:spacing w:val="-14"/>
          <w:rtl/>
        </w:rPr>
        <w:t>شده طی سال و بعد از آن، شامل جلسات مورخ ........ ، ....... و ....... بوده است.</w:t>
      </w:r>
    </w:p>
    <w:p w:rsidR="003343C2" w:rsidRDefault="003343C2" w:rsidP="001D3395">
      <w:pPr>
        <w:spacing w:after="240"/>
        <w:ind w:left="567" w:hanging="567"/>
        <w:rPr>
          <w:rFonts w:eastAsia="Times New Roman"/>
          <w:rtl/>
        </w:rPr>
      </w:pPr>
    </w:p>
    <w:p w:rsidR="003343C2" w:rsidRPr="00961CB7" w:rsidRDefault="003343C2" w:rsidP="001D3395">
      <w:pPr>
        <w:spacing w:after="240"/>
        <w:ind w:left="567" w:hanging="567"/>
        <w:rPr>
          <w:rFonts w:eastAsia="Times New Roman"/>
          <w:rtl/>
        </w:rPr>
      </w:pPr>
    </w:p>
    <w:p w:rsidR="002B341C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</w:t>
      </w:r>
      <w:r w:rsidR="00A67CAC">
        <w:rPr>
          <w:rFonts w:eastAsia="Times New Roman" w:hint="cs"/>
          <w:rtl/>
        </w:rPr>
        <w:t>3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اطلاعات</w:t>
      </w:r>
      <w:r w:rsidR="006E78F8" w:rsidRPr="00961CB7">
        <w:rPr>
          <w:rFonts w:eastAsia="Times New Roman" w:hint="cs"/>
          <w:spacing w:val="-2"/>
          <w:rtl/>
        </w:rPr>
        <w:t xml:space="preserve"> مربو</w:t>
      </w:r>
      <w:r w:rsidR="006E78F8" w:rsidRPr="00961CB7">
        <w:rPr>
          <w:rFonts w:eastAsia="Times New Roman" w:hint="cs"/>
          <w:rtl/>
        </w:rPr>
        <w:t>ط</w:t>
      </w:r>
      <w:r w:rsidR="006E78F8" w:rsidRPr="00961CB7">
        <w:rPr>
          <w:rFonts w:eastAsia="Times New Roman" w:hint="cs"/>
          <w:spacing w:val="-2"/>
          <w:rtl/>
        </w:rPr>
        <w:t xml:space="preserve"> به اعضای </w:t>
      </w:r>
      <w:r w:rsidR="00E00B77">
        <w:rPr>
          <w:rFonts w:eastAsia="Times New Roman" w:hint="cs"/>
          <w:spacing w:val="-2"/>
          <w:rtl/>
        </w:rPr>
        <w:t>هیات</w:t>
      </w:r>
      <w:r w:rsidR="006E78F8" w:rsidRPr="00961CB7">
        <w:rPr>
          <w:rFonts w:eastAsia="Times New Roman" w:hint="cs"/>
          <w:spacing w:val="-2"/>
          <w:rtl/>
        </w:rPr>
        <w:t xml:space="preserve"> مدیره، به شرح زیر است: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1236"/>
        <w:gridCol w:w="1510"/>
        <w:gridCol w:w="852"/>
        <w:gridCol w:w="1204"/>
        <w:gridCol w:w="872"/>
        <w:gridCol w:w="872"/>
      </w:tblGrid>
      <w:tr w:rsidR="00715B18" w:rsidRPr="00961CB7" w:rsidTr="0051508E">
        <w:trPr>
          <w:trHeight w:val="284"/>
          <w:jc w:val="right"/>
        </w:trPr>
        <w:tc>
          <w:tcPr>
            <w:tcW w:w="1640" w:type="dxa"/>
            <w:vMerge w:val="restart"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/>
              <w:jc w:val="center"/>
              <w:rPr>
                <w:rFonts w:ascii="Times" w:eastAsia="Times New Roman" w:hAnsi="Times" w:cs="B Titr"/>
                <w:bCs w:val="0"/>
                <w:sz w:val="16"/>
                <w:szCs w:val="16"/>
                <w:rtl/>
              </w:rPr>
            </w:pPr>
            <w:r>
              <w:rPr>
                <w:rFonts w:ascii="Times" w:eastAsia="Times New Roman" w:hAnsi="Times" w:cs="B Titr" w:hint="cs"/>
                <w:bCs w:val="0"/>
                <w:sz w:val="16"/>
                <w:szCs w:val="16"/>
                <w:rtl/>
              </w:rPr>
              <w:t>عضو هیات مدیره</w:t>
            </w:r>
          </w:p>
        </w:tc>
        <w:tc>
          <w:tcPr>
            <w:tcW w:w="1236" w:type="dxa"/>
            <w:vMerge w:val="restart"/>
            <w:vAlign w:val="center"/>
          </w:tcPr>
          <w:p w:rsidR="00715B18" w:rsidRPr="00715B18" w:rsidRDefault="00715B18" w:rsidP="0051508E">
            <w:pPr>
              <w:spacing w:before="120" w:after="120"/>
              <w:ind w:left="-57" w:right="-57"/>
              <w:jc w:val="center"/>
              <w:rPr>
                <w:rFonts w:ascii="Times" w:eastAsia="Times New Roman" w:hAnsi="Times" w:cs="B Titr"/>
                <w:bCs w:val="0"/>
                <w:strike/>
                <w:sz w:val="16"/>
                <w:szCs w:val="16"/>
                <w:rtl/>
              </w:rPr>
            </w:pPr>
            <w:r w:rsidRPr="00715B18">
              <w:rPr>
                <w:rFonts w:ascii="Times" w:eastAsia="Times New Roman" w:hAnsi="Times" w:cs="B Titr" w:hint="cs"/>
                <w:bCs w:val="0"/>
                <w:sz w:val="16"/>
                <w:szCs w:val="16"/>
                <w:rtl/>
              </w:rPr>
              <w:t>نام نماینده اشخاص حقوقی</w:t>
            </w:r>
          </w:p>
        </w:tc>
        <w:tc>
          <w:tcPr>
            <w:tcW w:w="1510" w:type="dxa"/>
            <w:vMerge w:val="restart"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/>
              <w:jc w:val="center"/>
              <w:rPr>
                <w:rFonts w:ascii="Times" w:eastAsia="Times New Roman" w:hAnsi="Times" w:cs="B Titr"/>
                <w:bCs w:val="0"/>
                <w:sz w:val="16"/>
                <w:szCs w:val="16"/>
                <w:rtl/>
              </w:rPr>
            </w:pPr>
            <w:r>
              <w:rPr>
                <w:rFonts w:ascii="Times" w:eastAsia="Times New Roman" w:hAnsi="Times" w:cs="B Titr" w:hint="cs"/>
                <w:bCs w:val="0"/>
                <w:sz w:val="16"/>
                <w:szCs w:val="16"/>
                <w:rtl/>
              </w:rPr>
              <w:t>سمت</w:t>
            </w:r>
          </w:p>
        </w:tc>
        <w:tc>
          <w:tcPr>
            <w:tcW w:w="3800" w:type="dxa"/>
            <w:gridSpan w:val="4"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/>
              <w:jc w:val="center"/>
              <w:rPr>
                <w:rFonts w:ascii="Times" w:eastAsia="Times New Roman" w:hAnsi="Times" w:cs="B Titr"/>
                <w:bCs w:val="0"/>
                <w:sz w:val="16"/>
                <w:szCs w:val="16"/>
                <w:rtl/>
              </w:rPr>
            </w:pPr>
            <w:r w:rsidRPr="00961CB7">
              <w:rPr>
                <w:rFonts w:ascii="Times" w:eastAsia="Times New Roman" w:hAnsi="Times" w:cs="B Titr" w:hint="cs"/>
                <w:bCs w:val="0"/>
                <w:sz w:val="16"/>
                <w:szCs w:val="16"/>
                <w:rtl/>
              </w:rPr>
              <w:t>حقوق و مزایا  طي سال- میلیون ریال</w:t>
            </w:r>
          </w:p>
        </w:tc>
      </w:tr>
      <w:tr w:rsidR="00715B18" w:rsidRPr="00961CB7" w:rsidTr="0051508E">
        <w:trPr>
          <w:trHeight w:val="284"/>
          <w:jc w:val="right"/>
        </w:trPr>
        <w:tc>
          <w:tcPr>
            <w:tcW w:w="1640" w:type="dxa"/>
            <w:vMerge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/>
              <w:jc w:val="center"/>
              <w:rPr>
                <w:rFonts w:ascii="Times" w:eastAsia="Times New Roman" w:hAnsi="Times" w:cs="B Titr"/>
                <w:bCs w:val="0"/>
                <w:sz w:val="16"/>
                <w:szCs w:val="16"/>
                <w:rtl/>
              </w:rPr>
            </w:pPr>
          </w:p>
        </w:tc>
        <w:tc>
          <w:tcPr>
            <w:tcW w:w="1236" w:type="dxa"/>
            <w:vMerge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/>
              <w:jc w:val="center"/>
              <w:rPr>
                <w:rFonts w:ascii="Times" w:eastAsia="Times New Roman" w:hAnsi="Times" w:cs="B Titr"/>
                <w:bCs w:val="0"/>
                <w:sz w:val="16"/>
                <w:szCs w:val="16"/>
                <w:rtl/>
              </w:rPr>
            </w:pPr>
          </w:p>
        </w:tc>
        <w:tc>
          <w:tcPr>
            <w:tcW w:w="1510" w:type="dxa"/>
            <w:vMerge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 w:hanging="57"/>
              <w:jc w:val="center"/>
              <w:rPr>
                <w:rFonts w:ascii="Times" w:eastAsia="Times New Roman" w:hAnsi="Times" w:cs="B Titr"/>
                <w:bCs w:val="0"/>
                <w:sz w:val="16"/>
                <w:szCs w:val="16"/>
                <w:rtl/>
              </w:rPr>
            </w:pPr>
          </w:p>
        </w:tc>
        <w:tc>
          <w:tcPr>
            <w:tcW w:w="852" w:type="dxa"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 w:hanging="57"/>
              <w:jc w:val="center"/>
              <w:rPr>
                <w:rFonts w:ascii="Times" w:eastAsia="Times New Roman" w:hAnsi="Times" w:cs="B Titr"/>
                <w:bCs w:val="0"/>
                <w:sz w:val="14"/>
                <w:szCs w:val="14"/>
                <w:rtl/>
              </w:rPr>
            </w:pPr>
            <w:r w:rsidRPr="00961CB7">
              <w:rPr>
                <w:rFonts w:ascii="Times" w:eastAsia="Times New Roman" w:hAnsi="Times" w:cs="B Titr" w:hint="cs"/>
                <w:bCs w:val="0"/>
                <w:sz w:val="14"/>
                <w:szCs w:val="14"/>
                <w:rtl/>
              </w:rPr>
              <w:t>حقوق و مزایا</w:t>
            </w:r>
          </w:p>
        </w:tc>
        <w:tc>
          <w:tcPr>
            <w:tcW w:w="1204" w:type="dxa"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 w:hanging="57"/>
              <w:jc w:val="center"/>
              <w:rPr>
                <w:rFonts w:ascii="Times" w:eastAsia="Times New Roman" w:hAnsi="Times" w:cs="B Titr"/>
                <w:bCs w:val="0"/>
                <w:sz w:val="14"/>
                <w:szCs w:val="14"/>
                <w:rtl/>
              </w:rPr>
            </w:pPr>
            <w:r w:rsidRPr="00961CB7">
              <w:rPr>
                <w:rFonts w:ascii="Times" w:eastAsia="Times New Roman" w:hAnsi="Times" w:cs="B Titr" w:hint="cs"/>
                <w:bCs w:val="0"/>
                <w:sz w:val="14"/>
                <w:szCs w:val="14"/>
                <w:rtl/>
              </w:rPr>
              <w:t>حق حضور در جلسات</w:t>
            </w:r>
          </w:p>
        </w:tc>
        <w:tc>
          <w:tcPr>
            <w:tcW w:w="872" w:type="dxa"/>
            <w:vAlign w:val="center"/>
          </w:tcPr>
          <w:p w:rsidR="00715B18" w:rsidRPr="00961CB7" w:rsidRDefault="00715B18" w:rsidP="0051508E">
            <w:pPr>
              <w:spacing w:before="120" w:after="120"/>
              <w:ind w:left="-57" w:right="-57" w:hanging="57"/>
              <w:jc w:val="center"/>
              <w:rPr>
                <w:rFonts w:ascii="Times" w:eastAsia="Times New Roman" w:hAnsi="Times" w:cs="B Titr"/>
                <w:bCs w:val="0"/>
                <w:sz w:val="14"/>
                <w:szCs w:val="14"/>
                <w:rtl/>
              </w:rPr>
            </w:pPr>
            <w:r w:rsidRPr="00961CB7">
              <w:rPr>
                <w:rFonts w:ascii="Times" w:eastAsia="Times New Roman" w:hAnsi="Times" w:cs="B Titr" w:hint="cs"/>
                <w:bCs w:val="0"/>
                <w:sz w:val="14"/>
                <w:szCs w:val="14"/>
                <w:rtl/>
              </w:rPr>
              <w:t>پاداش مجمع</w:t>
            </w:r>
          </w:p>
        </w:tc>
        <w:tc>
          <w:tcPr>
            <w:tcW w:w="872" w:type="dxa"/>
            <w:vAlign w:val="center"/>
          </w:tcPr>
          <w:p w:rsidR="00715B18" w:rsidRPr="00961CB7" w:rsidRDefault="00715B18" w:rsidP="0051508E">
            <w:pPr>
              <w:spacing w:before="120" w:after="120"/>
              <w:ind w:left="567" w:right="-57" w:hanging="567"/>
              <w:jc w:val="center"/>
              <w:rPr>
                <w:rFonts w:ascii="Times" w:eastAsia="Times New Roman" w:hAnsi="Times" w:cs="B Titr"/>
                <w:bCs w:val="0"/>
                <w:sz w:val="14"/>
                <w:szCs w:val="14"/>
                <w:rtl/>
              </w:rPr>
            </w:pPr>
            <w:r w:rsidRPr="00961CB7">
              <w:rPr>
                <w:rFonts w:ascii="Times" w:eastAsia="Times New Roman" w:hAnsi="Times" w:cs="B Titr" w:hint="cs"/>
                <w:bCs w:val="0"/>
                <w:sz w:val="14"/>
                <w:szCs w:val="14"/>
                <w:rtl/>
              </w:rPr>
              <w:t>سایر</w:t>
            </w:r>
          </w:p>
        </w:tc>
      </w:tr>
      <w:tr w:rsidR="00715B18" w:rsidRPr="00961CB7" w:rsidTr="0051508E">
        <w:trPr>
          <w:trHeight w:val="284"/>
          <w:jc w:val="right"/>
        </w:trPr>
        <w:tc>
          <w:tcPr>
            <w:tcW w:w="1640" w:type="dxa"/>
            <w:tcBorders>
              <w:bottom w:val="nil"/>
            </w:tcBorders>
            <w:vAlign w:val="center"/>
          </w:tcPr>
          <w:p w:rsidR="00715B18" w:rsidRPr="00961CB7" w:rsidRDefault="004301F9" w:rsidP="00715B18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  <w:rtl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.................................</w:t>
            </w:r>
          </w:p>
        </w:tc>
        <w:tc>
          <w:tcPr>
            <w:tcW w:w="1236" w:type="dxa"/>
            <w:tcBorders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:rsidR="00715B18" w:rsidRPr="001600A7" w:rsidRDefault="00715B18" w:rsidP="000F640E">
            <w:pPr>
              <w:spacing w:before="120" w:after="120"/>
              <w:jc w:val="center"/>
              <w:rPr>
                <w:rFonts w:cs="B Nazanin"/>
                <w:b/>
                <w:sz w:val="20"/>
                <w:szCs w:val="20"/>
              </w:rPr>
            </w:pPr>
            <w:r w:rsidRPr="001600A7">
              <w:rPr>
                <w:rFonts w:ascii="Times" w:hAnsi="Times" w:cs="B Nazanin" w:hint="cs"/>
                <w:b/>
                <w:sz w:val="20"/>
                <w:szCs w:val="20"/>
                <w:rtl/>
              </w:rPr>
              <w:t>مدیر عامل- موظف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</w:tr>
      <w:tr w:rsidR="00715B18" w:rsidRPr="00961CB7" w:rsidTr="0051508E">
        <w:trPr>
          <w:trHeight w:val="284"/>
          <w:jc w:val="right"/>
        </w:trPr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:rsidR="00715B18" w:rsidRPr="00961CB7" w:rsidRDefault="004301F9" w:rsidP="00715B18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  <w:rtl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.................................</w:t>
            </w:r>
          </w:p>
        </w:tc>
        <w:tc>
          <w:tcPr>
            <w:tcW w:w="1236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715B18" w:rsidRPr="001600A7" w:rsidRDefault="004301F9" w:rsidP="000F640E">
            <w:pPr>
              <w:spacing w:before="120" w:after="120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1600A7">
              <w:rPr>
                <w:rFonts w:ascii="Times" w:hAnsi="Times" w:cs="B Nazanin" w:hint="cs"/>
                <w:b/>
                <w:sz w:val="20"/>
                <w:szCs w:val="20"/>
                <w:rtl/>
              </w:rPr>
              <w:t>رئیس هیات مدیره- غیرموظف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715B18" w:rsidRPr="00961CB7" w:rsidRDefault="006939F4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-</w:t>
            </w:r>
          </w:p>
        </w:tc>
        <w:tc>
          <w:tcPr>
            <w:tcW w:w="1204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top w:val="nil"/>
              <w:bottom w:val="nil"/>
            </w:tcBorders>
            <w:vAlign w:val="center"/>
          </w:tcPr>
          <w:p w:rsidR="00715B18" w:rsidRPr="00961CB7" w:rsidRDefault="00ED58F1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-</w:t>
            </w:r>
          </w:p>
        </w:tc>
        <w:tc>
          <w:tcPr>
            <w:tcW w:w="872" w:type="dxa"/>
            <w:tcBorders>
              <w:top w:val="nil"/>
              <w:bottom w:val="nil"/>
            </w:tcBorders>
            <w:vAlign w:val="center"/>
          </w:tcPr>
          <w:p w:rsidR="00715B18" w:rsidRPr="00961CB7" w:rsidRDefault="006939F4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-</w:t>
            </w:r>
          </w:p>
        </w:tc>
      </w:tr>
      <w:tr w:rsidR="00715B18" w:rsidRPr="00961CB7" w:rsidTr="0051508E">
        <w:trPr>
          <w:trHeight w:val="284"/>
          <w:jc w:val="right"/>
        </w:trPr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lastRenderedPageBreak/>
              <w:t>………………..</w:t>
            </w:r>
          </w:p>
        </w:tc>
        <w:tc>
          <w:tcPr>
            <w:tcW w:w="1236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715B18" w:rsidRPr="001600A7" w:rsidRDefault="004301F9" w:rsidP="000F640E">
            <w:pPr>
              <w:spacing w:before="120" w:after="120"/>
              <w:jc w:val="center"/>
              <w:rPr>
                <w:rFonts w:ascii="Times" w:hAnsi="Times" w:cs="B Nazanin"/>
                <w:b/>
                <w:sz w:val="20"/>
                <w:szCs w:val="20"/>
              </w:rPr>
            </w:pPr>
            <w:r w:rsidRPr="001600A7">
              <w:rPr>
                <w:rFonts w:ascii="Times" w:hAnsi="Times" w:cs="B Nazanin" w:hint="cs"/>
                <w:b/>
                <w:sz w:val="20"/>
                <w:szCs w:val="20"/>
                <w:rtl/>
              </w:rPr>
              <w:t>غیرموظف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715B18" w:rsidRPr="00961CB7" w:rsidRDefault="006939F4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-</w:t>
            </w:r>
          </w:p>
        </w:tc>
        <w:tc>
          <w:tcPr>
            <w:tcW w:w="1204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top w:val="nil"/>
              <w:bottom w:val="nil"/>
            </w:tcBorders>
            <w:vAlign w:val="center"/>
          </w:tcPr>
          <w:p w:rsidR="00715B18" w:rsidRPr="00961CB7" w:rsidRDefault="00ED58F1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-</w:t>
            </w:r>
          </w:p>
        </w:tc>
        <w:tc>
          <w:tcPr>
            <w:tcW w:w="872" w:type="dxa"/>
            <w:tcBorders>
              <w:top w:val="nil"/>
              <w:bottom w:val="nil"/>
            </w:tcBorders>
            <w:vAlign w:val="center"/>
          </w:tcPr>
          <w:p w:rsidR="00715B18" w:rsidRPr="00961CB7" w:rsidRDefault="006939F4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>
              <w:rPr>
                <w:rFonts w:ascii="Times" w:hAnsi="Times" w:hint="cs"/>
                <w:bCs w:val="0"/>
                <w:sz w:val="14"/>
                <w:szCs w:val="14"/>
                <w:rtl/>
              </w:rPr>
              <w:t>-</w:t>
            </w:r>
          </w:p>
        </w:tc>
      </w:tr>
      <w:tr w:rsidR="00715B18" w:rsidRPr="00961CB7" w:rsidTr="0051508E">
        <w:trPr>
          <w:trHeight w:val="284"/>
          <w:jc w:val="right"/>
        </w:trPr>
        <w:tc>
          <w:tcPr>
            <w:tcW w:w="1640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236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:rsidR="00715B18" w:rsidRPr="00961CB7" w:rsidRDefault="00DE611F" w:rsidP="00DE611F">
            <w:pPr>
              <w:spacing w:before="120" w:after="120"/>
              <w:jc w:val="center"/>
              <w:rPr>
                <w:rtl/>
              </w:rPr>
            </w:pPr>
            <w:r w:rsidRPr="00DE611F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1204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top w:val="nil"/>
              <w:bottom w:val="nil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</w:tr>
      <w:tr w:rsidR="00715B18" w:rsidRPr="00961CB7" w:rsidTr="006939F4">
        <w:trPr>
          <w:trHeight w:val="630"/>
          <w:jc w:val="right"/>
        </w:trPr>
        <w:tc>
          <w:tcPr>
            <w:tcW w:w="1640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236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51508E">
            <w:pPr>
              <w:spacing w:before="120" w:after="120"/>
              <w:jc w:val="center"/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………………..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  <w:tc>
          <w:tcPr>
            <w:tcW w:w="872" w:type="dxa"/>
            <w:tcBorders>
              <w:top w:val="nil"/>
              <w:bottom w:val="single" w:sz="4" w:space="0" w:color="auto"/>
            </w:tcBorders>
            <w:vAlign w:val="center"/>
          </w:tcPr>
          <w:p w:rsidR="00715B18" w:rsidRPr="00961CB7" w:rsidRDefault="00715B18" w:rsidP="000F640E">
            <w:pPr>
              <w:spacing w:before="120" w:after="120"/>
              <w:jc w:val="center"/>
              <w:rPr>
                <w:rFonts w:ascii="Times" w:hAnsi="Times"/>
                <w:bCs w:val="0"/>
                <w:sz w:val="14"/>
                <w:szCs w:val="14"/>
              </w:rPr>
            </w:pPr>
            <w:r w:rsidRPr="00961CB7">
              <w:rPr>
                <w:rFonts w:ascii="Times" w:hAnsi="Times"/>
                <w:bCs w:val="0"/>
                <w:sz w:val="14"/>
                <w:szCs w:val="14"/>
              </w:rPr>
              <w:t>……</w:t>
            </w:r>
          </w:p>
        </w:tc>
      </w:tr>
    </w:tbl>
    <w:p w:rsidR="00715B18" w:rsidRPr="00961CB7" w:rsidRDefault="00715B18" w:rsidP="00A67CAC">
      <w:pPr>
        <w:spacing w:after="240"/>
        <w:ind w:left="567" w:hanging="567"/>
        <w:rPr>
          <w:rFonts w:eastAsia="Times New Roman"/>
          <w:rtl/>
        </w:rPr>
      </w:pPr>
    </w:p>
    <w:p w:rsidR="006E78F8" w:rsidRPr="00961CB7" w:rsidRDefault="00031AAA" w:rsidP="00EB3F89">
      <w:pPr>
        <w:spacing w:before="240"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</w:t>
      </w:r>
      <w:r w:rsidR="00A67CAC">
        <w:rPr>
          <w:rFonts w:eastAsia="Times New Roman" w:hint="cs"/>
          <w:rtl/>
        </w:rPr>
        <w:t>4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اعضای غیرموظف </w:t>
      </w:r>
      <w:r w:rsidR="00E00B77">
        <w:rPr>
          <w:rFonts w:eastAsia="Times New Roman" w:hint="cs"/>
          <w:rtl/>
        </w:rPr>
        <w:t>هیات</w:t>
      </w:r>
      <w:r w:rsidR="006E78F8" w:rsidRPr="00961CB7">
        <w:rPr>
          <w:rFonts w:eastAsia="Times New Roman" w:hint="cs"/>
          <w:rtl/>
        </w:rPr>
        <w:t xml:space="preserve"> مدیره در</w:t>
      </w:r>
      <w:r w:rsidR="006E78F8" w:rsidRPr="00961CB7">
        <w:rPr>
          <w:rFonts w:eastAsia="Times New Roman" w:cs="Times New Roman" w:hint="cs"/>
          <w:rtl/>
        </w:rPr>
        <w:t xml:space="preserve"> </w:t>
      </w:r>
      <w:r w:rsidR="006E78F8" w:rsidRPr="00961CB7">
        <w:rPr>
          <w:rFonts w:eastAsia="Times New Roman" w:hint="cs"/>
          <w:rtl/>
        </w:rPr>
        <w:t xml:space="preserve">قبال سمت مدیریت خود، به استثنای مبالغ مندرج در جدول بند </w:t>
      </w:r>
      <w:r w:rsidR="00A67CAC" w:rsidRPr="00A67CAC">
        <w:rPr>
          <w:rFonts w:eastAsia="Times New Roman" w:hint="cs"/>
          <w:rtl/>
        </w:rPr>
        <w:t>53</w:t>
      </w:r>
      <w:r w:rsidR="006E78F8" w:rsidRPr="00BA76BE">
        <w:rPr>
          <w:rFonts w:eastAsia="Times New Roman" w:hint="cs"/>
          <w:color w:val="FF0000"/>
          <w:rtl/>
        </w:rPr>
        <w:t xml:space="preserve"> </w:t>
      </w:r>
      <w:r w:rsidR="006E78F8" w:rsidRPr="00961CB7">
        <w:rPr>
          <w:rFonts w:eastAsia="Times New Roman" w:hint="cs"/>
          <w:rtl/>
        </w:rPr>
        <w:t>که طبق مصوبه مجمع عمومی به آنان پرداخت شده، هیچگونه وجهی از شرکت دریافت نکرده‌اند.</w:t>
      </w:r>
    </w:p>
    <w:p w:rsidR="006E78F8" w:rsidRPr="00961CB7" w:rsidRDefault="00031AAA" w:rsidP="00A67CAC">
      <w:pPr>
        <w:spacing w:after="240"/>
        <w:ind w:left="567" w:hanging="567"/>
        <w:rPr>
          <w:rFonts w:eastAsia="Times New Roman"/>
        </w:rPr>
      </w:pPr>
      <w:r>
        <w:rPr>
          <w:rFonts w:eastAsia="Times New Roman" w:hint="cs"/>
          <w:sz w:val="28"/>
          <w:rtl/>
        </w:rPr>
        <w:t>5</w:t>
      </w:r>
      <w:r w:rsidR="00A67CAC">
        <w:rPr>
          <w:rFonts w:eastAsia="Times New Roman" w:hint="cs"/>
          <w:sz w:val="28"/>
          <w:rtl/>
        </w:rPr>
        <w:t>5</w:t>
      </w:r>
      <w:r w:rsidR="001D3395">
        <w:rPr>
          <w:rFonts w:eastAsia="Times New Roman" w:hint="cs"/>
          <w:sz w:val="28"/>
          <w:rtl/>
        </w:rPr>
        <w:t>-</w:t>
      </w:r>
      <w:r w:rsidR="006E78F8" w:rsidRPr="00961CB7">
        <w:rPr>
          <w:rFonts w:eastAsia="Times New Roman" w:hint="cs"/>
          <w:rtl/>
        </w:rPr>
        <w:t xml:space="preserve"> مدیر عامل و اعضای </w:t>
      </w:r>
      <w:r w:rsidR="00E00B77">
        <w:rPr>
          <w:rFonts w:eastAsia="Times New Roman" w:hint="cs"/>
          <w:rtl/>
        </w:rPr>
        <w:t>هیات</w:t>
      </w:r>
      <w:r w:rsidR="006E78F8" w:rsidRPr="00961CB7">
        <w:rPr>
          <w:rFonts w:eastAsia="Times New Roman" w:hint="cs"/>
          <w:rtl/>
        </w:rPr>
        <w:t xml:space="preserve"> مدیره شرکت هیچگونه وام یا اعتباری از شرکت دریافت نکرده و شرکت هیچیک از دیون آنها را تضمین یا تعهد نکرده است.</w:t>
      </w:r>
    </w:p>
    <w:p w:rsidR="006E78F8" w:rsidRDefault="00031AAA" w:rsidP="00A67CAC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</w:t>
      </w:r>
      <w:r w:rsidR="00A67CAC">
        <w:rPr>
          <w:rFonts w:eastAsia="Times New Roman" w:hint="cs"/>
          <w:rtl/>
        </w:rPr>
        <w:t>6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مدیر عامل شرکت طی دوره تصدی خود</w:t>
      </w:r>
      <w:r w:rsidR="00EB3F89">
        <w:rPr>
          <w:rFonts w:eastAsia="Times New Roman" w:hint="cs"/>
          <w:rtl/>
        </w:rPr>
        <w:t>،</w:t>
      </w:r>
      <w:r w:rsidR="006E78F8" w:rsidRPr="00961CB7">
        <w:rPr>
          <w:rFonts w:eastAsia="Times New Roman" w:hint="cs"/>
          <w:rtl/>
        </w:rPr>
        <w:t xml:space="preserve"> مدیریت عامل هیچ شرکت دیگری را به عهده نداشته است.</w:t>
      </w:r>
    </w:p>
    <w:p w:rsidR="007E625F" w:rsidRPr="005D6024" w:rsidRDefault="004A741E" w:rsidP="00306478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rtl/>
        </w:rPr>
        <w:t>57</w:t>
      </w:r>
      <w:r w:rsidRPr="005D6024">
        <w:rPr>
          <w:rFonts w:eastAsia="Times New Roman"/>
          <w:rtl/>
        </w:rPr>
        <w:t xml:space="preserve">- </w:t>
      </w:r>
      <w:r w:rsidR="007E625F" w:rsidRPr="005D6024">
        <w:rPr>
          <w:rFonts w:eastAsia="Times New Roman" w:hint="eastAsia"/>
          <w:rtl/>
        </w:rPr>
        <w:t>اعضا</w:t>
      </w:r>
      <w:r w:rsidR="007E625F" w:rsidRPr="005D6024">
        <w:rPr>
          <w:rFonts w:eastAsia="Times New Roman" w:hint="cs"/>
          <w:rtl/>
        </w:rPr>
        <w:t>ی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ه</w:t>
      </w:r>
      <w:r w:rsidR="007E625F" w:rsidRPr="005D6024">
        <w:rPr>
          <w:rFonts w:eastAsia="Times New Roman" w:hint="cs"/>
          <w:rtl/>
        </w:rPr>
        <w:t>ی</w:t>
      </w:r>
      <w:r w:rsidR="007E625F" w:rsidRPr="005D6024">
        <w:rPr>
          <w:rFonts w:eastAsia="Times New Roman" w:hint="eastAsia"/>
          <w:rtl/>
        </w:rPr>
        <w:t>ات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مد</w:t>
      </w:r>
      <w:r w:rsidR="007E625F" w:rsidRPr="005D6024">
        <w:rPr>
          <w:rFonts w:eastAsia="Times New Roman" w:hint="cs"/>
          <w:rtl/>
        </w:rPr>
        <w:t>ی</w:t>
      </w:r>
      <w:r w:rsidR="007E625F" w:rsidRPr="005D6024">
        <w:rPr>
          <w:rFonts w:eastAsia="Times New Roman" w:hint="eastAsia"/>
          <w:rtl/>
        </w:rPr>
        <w:t>ره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ط</w:t>
      </w:r>
      <w:r w:rsidR="007E625F" w:rsidRPr="005D6024">
        <w:rPr>
          <w:rFonts w:eastAsia="Times New Roman" w:hint="cs"/>
          <w:rtl/>
        </w:rPr>
        <w:t>ی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دوره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تصد</w:t>
      </w:r>
      <w:r w:rsidR="007E625F" w:rsidRPr="005D6024">
        <w:rPr>
          <w:rFonts w:eastAsia="Times New Roman" w:hint="cs"/>
          <w:rtl/>
        </w:rPr>
        <w:t>ی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خود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اصالتاً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يا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به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نمايندگي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از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شخص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حقوقي،</w:t>
      </w:r>
      <w:r w:rsidR="007E625F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همزمان</w:t>
      </w:r>
      <w:r w:rsidR="0023109A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سمت</w:t>
      </w:r>
      <w:r w:rsidR="0023109A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عضو</w:t>
      </w:r>
      <w:r w:rsidR="0023109A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ه</w:t>
      </w:r>
      <w:r w:rsidR="0023109A" w:rsidRPr="005D6024">
        <w:rPr>
          <w:rFonts w:eastAsia="Times New Roman" w:hint="cs"/>
          <w:rtl/>
        </w:rPr>
        <w:t>ی</w:t>
      </w:r>
      <w:r w:rsidR="0023109A" w:rsidRPr="005D6024">
        <w:rPr>
          <w:rFonts w:eastAsia="Times New Roman" w:hint="eastAsia"/>
          <w:rtl/>
        </w:rPr>
        <w:t>ات</w:t>
      </w:r>
      <w:r w:rsidR="0023109A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مد</w:t>
      </w:r>
      <w:r w:rsidR="0023109A" w:rsidRPr="005D6024">
        <w:rPr>
          <w:rFonts w:eastAsia="Times New Roman" w:hint="cs"/>
          <w:rtl/>
        </w:rPr>
        <w:t>ی</w:t>
      </w:r>
      <w:r w:rsidR="0023109A" w:rsidRPr="005D6024">
        <w:rPr>
          <w:rFonts w:eastAsia="Times New Roman" w:hint="eastAsia"/>
          <w:rtl/>
        </w:rPr>
        <w:t>ره</w:t>
      </w:r>
      <w:r w:rsidR="0023109A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را</w:t>
      </w:r>
      <w:r w:rsidR="0023109A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در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بيش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از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يک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شرکت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که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تمام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يا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بخشي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از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سرمايه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آن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متعلق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به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دولت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يا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نهادها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يا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مؤسسات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عمومي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غيردولتي</w:t>
      </w:r>
      <w:r w:rsidR="007E625F" w:rsidRPr="005D6024">
        <w:rPr>
          <w:rFonts w:eastAsia="Times New Roman"/>
          <w:rtl/>
        </w:rPr>
        <w:t xml:space="preserve"> </w:t>
      </w:r>
      <w:r w:rsidR="007E625F" w:rsidRPr="005D6024">
        <w:rPr>
          <w:rFonts w:eastAsia="Times New Roman" w:hint="eastAsia"/>
          <w:rtl/>
        </w:rPr>
        <w:t>است</w:t>
      </w:r>
      <w:r w:rsidR="007E625F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به</w:t>
      </w:r>
      <w:r w:rsidR="00306478">
        <w:rPr>
          <w:rFonts w:eastAsia="Times New Roman" w:hint="eastAsia"/>
          <w:rtl/>
        </w:rPr>
        <w:t>‌</w:t>
      </w:r>
      <w:r w:rsidR="00306478">
        <w:rPr>
          <w:rFonts w:eastAsia="Times New Roman" w:hint="cs"/>
          <w:rtl/>
        </w:rPr>
        <w:t>ع</w:t>
      </w:r>
      <w:r w:rsidR="0023109A" w:rsidRPr="005D6024">
        <w:rPr>
          <w:rFonts w:eastAsia="Times New Roman" w:hint="eastAsia"/>
          <w:rtl/>
        </w:rPr>
        <w:t>هده</w:t>
      </w:r>
      <w:r w:rsidR="0023109A" w:rsidRPr="005D6024">
        <w:rPr>
          <w:rFonts w:eastAsia="Times New Roman"/>
          <w:rtl/>
        </w:rPr>
        <w:t xml:space="preserve"> </w:t>
      </w:r>
      <w:r w:rsidR="0023109A" w:rsidRPr="005D6024">
        <w:rPr>
          <w:rFonts w:eastAsia="Times New Roman" w:hint="eastAsia"/>
          <w:rtl/>
        </w:rPr>
        <w:t>نداشته</w:t>
      </w:r>
      <w:r w:rsidR="00306478">
        <w:rPr>
          <w:rFonts w:eastAsia="Times New Roman" w:hint="cs"/>
          <w:rtl/>
        </w:rPr>
        <w:t>‌</w:t>
      </w:r>
      <w:r w:rsidR="0023109A" w:rsidRPr="005D6024">
        <w:rPr>
          <w:rFonts w:eastAsia="Times New Roman" w:hint="eastAsia"/>
          <w:rtl/>
        </w:rPr>
        <w:t>اند</w:t>
      </w:r>
      <w:r w:rsidR="0023109A" w:rsidRPr="005D6024">
        <w:rPr>
          <w:rFonts w:eastAsia="Times New Roman"/>
          <w:rtl/>
        </w:rPr>
        <w:t>.</w:t>
      </w:r>
    </w:p>
    <w:p w:rsidR="006E78F8" w:rsidRPr="00961CB7" w:rsidRDefault="00774A8D" w:rsidP="004A741E">
      <w:pPr>
        <w:spacing w:after="240"/>
        <w:ind w:left="567" w:hanging="567"/>
        <w:rPr>
          <w:rFonts w:eastAsia="Times New Roman"/>
        </w:rPr>
      </w:pPr>
      <w:r>
        <w:rPr>
          <w:rFonts w:eastAsia="Times New Roman" w:hint="cs"/>
          <w:sz w:val="28"/>
          <w:rtl/>
        </w:rPr>
        <w:t>5</w:t>
      </w:r>
      <w:r w:rsidR="004A741E">
        <w:rPr>
          <w:rFonts w:eastAsia="Times New Roman" w:hint="cs"/>
          <w:sz w:val="28"/>
          <w:rtl/>
        </w:rPr>
        <w:t>8</w:t>
      </w:r>
      <w:r w:rsidR="001D3395">
        <w:rPr>
          <w:rFonts w:eastAsia="Times New Roman" w:hint="cs"/>
          <w:sz w:val="28"/>
          <w:rtl/>
        </w:rPr>
        <w:t>-</w:t>
      </w:r>
      <w:r w:rsidR="006E78F8" w:rsidRPr="00961CB7">
        <w:rPr>
          <w:rFonts w:eastAsia="Times New Roman" w:hint="cs"/>
          <w:rtl/>
        </w:rPr>
        <w:t xml:space="preserve"> مدیر عامل و اعضای </w:t>
      </w:r>
      <w:r w:rsidR="00E00B77">
        <w:rPr>
          <w:rFonts w:eastAsia="Times New Roman" w:hint="cs"/>
          <w:rtl/>
        </w:rPr>
        <w:t>هیات</w:t>
      </w:r>
      <w:r w:rsidR="006E78F8" w:rsidRPr="00961CB7">
        <w:rPr>
          <w:rFonts w:eastAsia="Times New Roman" w:hint="cs"/>
          <w:rtl/>
        </w:rPr>
        <w:t xml:space="preserve"> مدیره شرکت</w:t>
      </w:r>
      <w:r w:rsidR="00EB3F89">
        <w:rPr>
          <w:rFonts w:eastAsia="Times New Roman" w:hint="cs"/>
          <w:rtl/>
        </w:rPr>
        <w:t>،</w:t>
      </w:r>
      <w:r w:rsidR="006E78F8" w:rsidRPr="00961CB7">
        <w:rPr>
          <w:rFonts w:eastAsia="Times New Roman" w:hint="cs"/>
          <w:rtl/>
        </w:rPr>
        <w:t xml:space="preserve"> هیچگونه معاملاتی نظیر معاملات شرکت که متضمن رقابت با عملیات شرکت باشد، انجام نداده‌اند.</w:t>
      </w:r>
    </w:p>
    <w:p w:rsidR="006E78F8" w:rsidRPr="00961CB7" w:rsidRDefault="00A67CAC" w:rsidP="004A741E">
      <w:pPr>
        <w:spacing w:after="240"/>
        <w:ind w:left="567" w:hanging="567"/>
        <w:rPr>
          <w:rFonts w:eastAsia="Times New Roman"/>
          <w:rtl/>
        </w:rPr>
      </w:pPr>
      <w:r>
        <w:rPr>
          <w:rFonts w:eastAsia="Times New Roman" w:hint="cs"/>
          <w:sz w:val="28"/>
          <w:rtl/>
        </w:rPr>
        <w:t>5</w:t>
      </w:r>
      <w:r w:rsidR="004A741E">
        <w:rPr>
          <w:rFonts w:eastAsia="Times New Roman" w:hint="cs"/>
          <w:sz w:val="28"/>
          <w:rtl/>
        </w:rPr>
        <w:t>9</w:t>
      </w:r>
      <w:r w:rsidR="001D3395">
        <w:rPr>
          <w:rFonts w:eastAsia="Times New Roman" w:hint="cs"/>
          <w:sz w:val="28"/>
          <w:rtl/>
        </w:rPr>
        <w:t>-</w:t>
      </w:r>
      <w:r w:rsidR="006E78F8" w:rsidRPr="00961CB7">
        <w:rPr>
          <w:rFonts w:eastAsia="Times New Roman" w:hint="cs"/>
          <w:rtl/>
        </w:rPr>
        <w:t xml:space="preserve"> به نظر </w:t>
      </w:r>
      <w:r w:rsidR="00E00B77">
        <w:rPr>
          <w:rFonts w:eastAsia="Times New Roman" w:hint="cs"/>
          <w:rtl/>
        </w:rPr>
        <w:t>هیات</w:t>
      </w:r>
      <w:r w:rsidR="006E78F8" w:rsidRPr="00961CB7">
        <w:rPr>
          <w:rFonts w:eastAsia="Times New Roman" w:hint="cs"/>
          <w:rtl/>
        </w:rPr>
        <w:t xml:space="preserve"> مدیره، شرکت برای ت</w:t>
      </w:r>
      <w:r w:rsidR="00BA76BE">
        <w:rPr>
          <w:rFonts w:eastAsia="Times New Roman" w:hint="cs"/>
          <w:rtl/>
        </w:rPr>
        <w:t>ا</w:t>
      </w:r>
      <w:r w:rsidR="006E78F8" w:rsidRPr="00961CB7">
        <w:rPr>
          <w:rFonts w:eastAsia="Times New Roman" w:hint="cs"/>
          <w:rtl/>
        </w:rPr>
        <w:t>مین فعالیت</w:t>
      </w:r>
      <w:r w:rsidR="00BA76BE">
        <w:rPr>
          <w:rFonts w:eastAsia="Times New Roman" w:hint="eastAsia"/>
          <w:rtl/>
        </w:rPr>
        <w:t>‌</w:t>
      </w:r>
      <w:r w:rsidR="006E78F8" w:rsidRPr="00961CB7">
        <w:rPr>
          <w:rFonts w:eastAsia="Times New Roman" w:hint="cs"/>
          <w:rtl/>
        </w:rPr>
        <w:t xml:space="preserve">های عملیاتی و تعهدات خود طی 12 ماه آتی (از </w:t>
      </w:r>
      <w:r w:rsidR="009122F0">
        <w:rPr>
          <w:rFonts w:eastAsia="Times New Roman" w:hint="cs"/>
          <w:rtl/>
        </w:rPr>
        <w:t>تاریخ صورت وضعیت مالی</w:t>
      </w:r>
      <w:r w:rsidR="006E78F8" w:rsidRPr="00961CB7">
        <w:rPr>
          <w:rFonts w:eastAsia="Times New Roman" w:hint="cs"/>
          <w:rtl/>
        </w:rPr>
        <w:t>)، منابع مالی کافی در اختیار خواهد داشت.</w:t>
      </w:r>
    </w:p>
    <w:p w:rsidR="0079664D" w:rsidRDefault="004A741E" w:rsidP="001D3395">
      <w:pPr>
        <w:spacing w:after="240"/>
        <w:ind w:left="567" w:hanging="567"/>
        <w:rPr>
          <w:rtl/>
        </w:rPr>
      </w:pPr>
      <w:r>
        <w:rPr>
          <w:rFonts w:eastAsia="Times New Roman" w:hint="cs"/>
          <w:rtl/>
        </w:rPr>
        <w:t>60</w:t>
      </w:r>
      <w:r w:rsidR="001D3395">
        <w:rPr>
          <w:rFonts w:eastAsia="Times New Roman" w:hint="cs"/>
          <w:rtl/>
        </w:rPr>
        <w:t>-</w:t>
      </w:r>
      <w:r w:rsidR="006E78F8" w:rsidRPr="00961CB7">
        <w:rPr>
          <w:rFonts w:eastAsia="Times New Roman" w:hint="cs"/>
          <w:rtl/>
        </w:rPr>
        <w:t xml:space="preserve"> شرکت طی سال مورد گزارش، در زمینه توزیع و فروش کالای خود</w:t>
      </w:r>
      <w:r w:rsidR="00EB3F89">
        <w:rPr>
          <w:rFonts w:eastAsia="Times New Roman" w:hint="cs"/>
          <w:rtl/>
        </w:rPr>
        <w:t>،</w:t>
      </w:r>
      <w:r w:rsidR="006E78F8" w:rsidRPr="00961CB7">
        <w:rPr>
          <w:rFonts w:eastAsia="Times New Roman" w:hint="cs"/>
          <w:rtl/>
        </w:rPr>
        <w:t xml:space="preserve"> تابع مقررات خاص نهاد یا سازمان خاصی نبوده و ضوابط توزیع و فروش مصوب </w:t>
      </w:r>
      <w:r w:rsidR="00E00B77">
        <w:rPr>
          <w:rFonts w:eastAsia="Times New Roman" w:hint="cs"/>
          <w:rtl/>
        </w:rPr>
        <w:t>هیات</w:t>
      </w:r>
      <w:r w:rsidR="006E78F8" w:rsidRPr="00961CB7">
        <w:rPr>
          <w:rFonts w:eastAsia="Times New Roman" w:hint="cs"/>
          <w:rtl/>
        </w:rPr>
        <w:t xml:space="preserve"> مدیره به طور کامل رعایت شده است.</w:t>
      </w:r>
    </w:p>
    <w:p w:rsidR="00774A8D" w:rsidRDefault="00774A8D" w:rsidP="00343131">
      <w:pPr>
        <w:pStyle w:val="1bullet0"/>
        <w:numPr>
          <w:ilvl w:val="0"/>
          <w:numId w:val="0"/>
        </w:numPr>
        <w:ind w:left="-1"/>
        <w:rPr>
          <w:rFonts w:eastAsia="Times New Roman" w:cs="B Titr"/>
          <w:strike/>
          <w:sz w:val="16"/>
          <w:szCs w:val="22"/>
          <w:rtl/>
        </w:rPr>
      </w:pPr>
      <w:r>
        <w:rPr>
          <w:rFonts w:ascii="Times New Roman" w:eastAsia="Times New Roman" w:hAnsi="Times New Roman" w:hint="cs"/>
          <w:bCs/>
          <w:sz w:val="22"/>
          <w:rtl/>
          <w:lang w:val="en-US"/>
        </w:rPr>
        <w:t>6</w:t>
      </w:r>
      <w:r w:rsidR="004A741E">
        <w:rPr>
          <w:rFonts w:ascii="Times New Roman" w:eastAsia="Times New Roman" w:hAnsi="Times New Roman" w:hint="cs"/>
          <w:bCs/>
          <w:sz w:val="22"/>
          <w:rtl/>
          <w:lang w:val="en-US"/>
        </w:rPr>
        <w:t>1</w:t>
      </w:r>
      <w:r w:rsidRPr="00C37981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- [اسامی و امضای </w:t>
      </w:r>
      <w:r w:rsidR="00BA76BE">
        <w:rPr>
          <w:rFonts w:ascii="Times New Roman" w:eastAsia="Times New Roman" w:hAnsi="Times New Roman" w:hint="cs"/>
          <w:bCs/>
          <w:sz w:val="22"/>
          <w:rtl/>
          <w:lang w:val="en-US"/>
        </w:rPr>
        <w:t>هیات مدیره و مدیرعامل</w:t>
      </w:r>
      <w:r w:rsidRPr="00C37981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</w:t>
      </w:r>
      <w:r w:rsidR="00BA76BE">
        <w:rPr>
          <w:rFonts w:ascii="Times New Roman" w:eastAsia="Times New Roman" w:hAnsi="Times New Roman" w:hint="cs"/>
          <w:bCs/>
          <w:sz w:val="22"/>
          <w:rtl/>
          <w:lang w:val="en-US"/>
        </w:rPr>
        <w:t>(</w:t>
      </w:r>
      <w:r w:rsidRPr="00C37981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یا </w:t>
      </w:r>
      <w:r w:rsidR="00BA76BE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سایر </w:t>
      </w:r>
      <w:r w:rsidRPr="00C37981">
        <w:rPr>
          <w:rFonts w:ascii="Times New Roman" w:eastAsia="Times New Roman" w:hAnsi="Times New Roman" w:hint="cs"/>
          <w:bCs/>
          <w:sz w:val="22"/>
          <w:rtl/>
          <w:lang w:val="en-US"/>
        </w:rPr>
        <w:t>ارکان راهبری</w:t>
      </w:r>
      <w:r w:rsidR="00BA76BE">
        <w:rPr>
          <w:rFonts w:ascii="Times New Roman" w:eastAsia="Times New Roman" w:hAnsi="Times New Roman" w:hint="cs"/>
          <w:bCs/>
          <w:sz w:val="22"/>
          <w:rtl/>
          <w:lang w:val="en-US"/>
        </w:rPr>
        <w:t xml:space="preserve"> مشابه)</w:t>
      </w:r>
      <w:r w:rsidRPr="00C37981">
        <w:rPr>
          <w:rFonts w:ascii="Times New Roman" w:eastAsia="Times New Roman" w:hAnsi="Times New Roman" w:hint="cs"/>
          <w:bCs/>
          <w:sz w:val="22"/>
          <w:rtl/>
          <w:lang w:val="en-US"/>
        </w:rPr>
        <w:t>]</w:t>
      </w:r>
    </w:p>
    <w:p w:rsidR="00774A8D" w:rsidRPr="006E78F8" w:rsidRDefault="00774A8D" w:rsidP="00774A8D">
      <w:pPr>
        <w:pStyle w:val="1bullet0"/>
        <w:numPr>
          <w:ilvl w:val="0"/>
          <w:numId w:val="0"/>
        </w:numPr>
        <w:ind w:left="142"/>
        <w:rPr>
          <w:rFonts w:eastAsia="Times New Roman" w:cs="B Titr"/>
          <w:strike/>
          <w:sz w:val="16"/>
          <w:szCs w:val="22"/>
        </w:rPr>
      </w:pPr>
    </w:p>
    <w:tbl>
      <w:tblPr>
        <w:bidiVisual/>
        <w:tblW w:w="0" w:type="auto"/>
        <w:tblInd w:w="92" w:type="dxa"/>
        <w:tblLook w:val="0000" w:firstRow="0" w:lastRow="0" w:firstColumn="0" w:lastColumn="0" w:noHBand="0" w:noVBand="0"/>
      </w:tblPr>
      <w:tblGrid>
        <w:gridCol w:w="852"/>
        <w:gridCol w:w="284"/>
        <w:gridCol w:w="2557"/>
        <w:gridCol w:w="473"/>
        <w:gridCol w:w="1798"/>
        <w:gridCol w:w="284"/>
        <w:gridCol w:w="2272"/>
      </w:tblGrid>
      <w:tr w:rsidR="00774A8D" w:rsidRPr="006E78F8" w:rsidTr="0051508E">
        <w:tc>
          <w:tcPr>
            <w:tcW w:w="852" w:type="dxa"/>
            <w:shd w:val="clear" w:color="auto" w:fill="auto"/>
            <w:vAlign w:val="bottom"/>
          </w:tcPr>
          <w:p w:rsidR="00774A8D" w:rsidRPr="00363878" w:rsidRDefault="00774A8D" w:rsidP="0051508E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" w:eastAsia="Times New Roman" w:hAnsi="Times" w:cs="B Titr"/>
                <w:b/>
                <w:sz w:val="20"/>
                <w:szCs w:val="20"/>
                <w:rtl/>
              </w:rPr>
            </w:pPr>
            <w:r w:rsidRPr="00363878">
              <w:rPr>
                <w:rFonts w:ascii="Times" w:eastAsia="Times New Roman" w:hAnsi="Times" w:cs="B Titr" w:hint="cs"/>
                <w:b/>
                <w:sz w:val="20"/>
                <w:szCs w:val="20"/>
                <w:rtl/>
              </w:rPr>
              <w:t>ردیف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74A8D" w:rsidRPr="006E78F8" w:rsidRDefault="00774A8D" w:rsidP="0051508E">
            <w:pPr>
              <w:spacing w:after="120"/>
              <w:jc w:val="center"/>
              <w:rPr>
                <w:rFonts w:ascii="Times" w:eastAsia="Times New Roman" w:hAnsi="Times" w:cs="B Titr"/>
                <w:b/>
                <w:strike/>
                <w:sz w:val="20"/>
                <w:szCs w:val="20"/>
                <w:rtl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:rsidR="00774A8D" w:rsidRPr="00363878" w:rsidRDefault="00774A8D" w:rsidP="0051508E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" w:eastAsia="Times New Roman" w:hAnsi="Times" w:cs="B Titr"/>
                <w:b/>
                <w:sz w:val="20"/>
                <w:szCs w:val="20"/>
                <w:rtl/>
              </w:rPr>
            </w:pPr>
            <w:r w:rsidRPr="00363878">
              <w:rPr>
                <w:rFonts w:ascii="Times" w:eastAsia="Times New Roman" w:hAnsi="Times" w:cs="B Titr" w:hint="cs"/>
                <w:b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473" w:type="dxa"/>
            <w:shd w:val="clear" w:color="auto" w:fill="auto"/>
            <w:vAlign w:val="bottom"/>
          </w:tcPr>
          <w:p w:rsidR="00774A8D" w:rsidRPr="006E78F8" w:rsidRDefault="00774A8D" w:rsidP="0051508E">
            <w:pPr>
              <w:spacing w:after="120"/>
              <w:jc w:val="center"/>
              <w:rPr>
                <w:rFonts w:ascii="Times" w:eastAsia="Times New Roman" w:hAnsi="Times" w:cs="B Titr"/>
                <w:b/>
                <w:strike/>
                <w:sz w:val="20"/>
                <w:szCs w:val="20"/>
                <w:rtl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:rsidR="00774A8D" w:rsidRPr="00363878" w:rsidRDefault="00774A8D" w:rsidP="0051508E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" w:eastAsia="Times New Roman" w:hAnsi="Times" w:cs="B Titr"/>
                <w:b/>
                <w:sz w:val="20"/>
                <w:szCs w:val="20"/>
                <w:rtl/>
              </w:rPr>
            </w:pPr>
            <w:r w:rsidRPr="00363878">
              <w:rPr>
                <w:rFonts w:ascii="Times" w:eastAsia="Times New Roman" w:hAnsi="Times" w:cs="B Titr" w:hint="cs"/>
                <w:b/>
                <w:sz w:val="20"/>
                <w:szCs w:val="20"/>
                <w:rtl/>
              </w:rPr>
              <w:t>سمت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74A8D" w:rsidRPr="006E78F8" w:rsidRDefault="00774A8D" w:rsidP="0051508E">
            <w:pPr>
              <w:spacing w:after="120"/>
              <w:jc w:val="center"/>
              <w:rPr>
                <w:rFonts w:ascii="Times" w:eastAsia="Times New Roman" w:hAnsi="Times" w:cs="B Titr"/>
                <w:b/>
                <w:strike/>
                <w:sz w:val="20"/>
                <w:szCs w:val="20"/>
                <w:rtl/>
              </w:rPr>
            </w:pPr>
          </w:p>
        </w:tc>
        <w:tc>
          <w:tcPr>
            <w:tcW w:w="2272" w:type="dxa"/>
            <w:vAlign w:val="bottom"/>
          </w:tcPr>
          <w:p w:rsidR="00774A8D" w:rsidRPr="00363878" w:rsidRDefault="00774A8D" w:rsidP="0051508E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" w:eastAsia="Times New Roman" w:hAnsi="Times" w:cs="B Titr"/>
                <w:b/>
                <w:sz w:val="20"/>
                <w:szCs w:val="20"/>
                <w:rtl/>
              </w:rPr>
            </w:pPr>
            <w:r w:rsidRPr="00363878">
              <w:rPr>
                <w:rFonts w:ascii="Times" w:eastAsia="Times New Roman" w:hAnsi="Times" w:cs="B Titr" w:hint="cs"/>
                <w:b/>
                <w:sz w:val="20"/>
                <w:szCs w:val="20"/>
                <w:rtl/>
              </w:rPr>
              <w:t>امضا</w:t>
            </w:r>
          </w:p>
        </w:tc>
      </w:tr>
      <w:tr w:rsidR="00774A8D" w:rsidRPr="006E78F8" w:rsidTr="0051508E">
        <w:tc>
          <w:tcPr>
            <w:tcW w:w="852" w:type="dxa"/>
            <w:shd w:val="clear" w:color="auto" w:fill="auto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  <w:tc>
          <w:tcPr>
            <w:tcW w:w="2557" w:type="dxa"/>
            <w:shd w:val="clear" w:color="auto" w:fill="auto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  <w:tc>
          <w:tcPr>
            <w:tcW w:w="473" w:type="dxa"/>
            <w:shd w:val="clear" w:color="auto" w:fill="auto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  <w:tc>
          <w:tcPr>
            <w:tcW w:w="1798" w:type="dxa"/>
            <w:shd w:val="clear" w:color="auto" w:fill="auto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  <w:tc>
          <w:tcPr>
            <w:tcW w:w="2272" w:type="dxa"/>
          </w:tcPr>
          <w:p w:rsidR="00774A8D" w:rsidRPr="006E78F8" w:rsidRDefault="00774A8D" w:rsidP="0051508E">
            <w:pPr>
              <w:spacing w:after="120"/>
              <w:rPr>
                <w:rFonts w:ascii="Times" w:eastAsia="Times New Roman" w:hAnsi="Times"/>
                <w:bCs w:val="0"/>
                <w:strike/>
                <w:rtl/>
              </w:rPr>
            </w:pPr>
          </w:p>
        </w:tc>
      </w:tr>
    </w:tbl>
    <w:p w:rsidR="00774A8D" w:rsidRPr="00961CB7" w:rsidRDefault="00774A8D" w:rsidP="002B341C">
      <w:pPr>
        <w:spacing w:after="240"/>
        <w:ind w:left="567" w:hanging="567"/>
      </w:pPr>
    </w:p>
    <w:sectPr w:rsidR="00774A8D" w:rsidRPr="00961CB7" w:rsidSect="003C63B0">
      <w:headerReference w:type="default" r:id="rId8"/>
      <w:footerReference w:type="default" r:id="rId9"/>
      <w:pgSz w:w="11906" w:h="16838"/>
      <w:pgMar w:top="1701" w:right="1701" w:bottom="851" w:left="1701" w:header="720" w:footer="131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2D" w:rsidRDefault="00D5422D" w:rsidP="0061430D">
      <w:r>
        <w:separator/>
      </w:r>
    </w:p>
  </w:endnote>
  <w:endnote w:type="continuationSeparator" w:id="0">
    <w:p w:rsidR="00D5422D" w:rsidRDefault="00D5422D" w:rsidP="006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03841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5236" w:rsidRDefault="003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1E8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2D" w:rsidRDefault="00D5422D" w:rsidP="0061430D">
      <w:r>
        <w:separator/>
      </w:r>
    </w:p>
  </w:footnote>
  <w:footnote w:type="continuationSeparator" w:id="0">
    <w:p w:rsidR="00D5422D" w:rsidRDefault="00D5422D" w:rsidP="0061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30560"/>
      <w:docPartObj>
        <w:docPartGallery w:val="Page Numbers (Margins)"/>
        <w:docPartUnique/>
      </w:docPartObj>
    </w:sdtPr>
    <w:sdtEndPr/>
    <w:sdtContent>
      <w:p w:rsidR="001152F0" w:rsidRDefault="00F0632E" w:rsidP="00E0528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A17619" wp14:editId="543C59D9">
                  <wp:simplePos x="0" y="0"/>
                  <wp:positionH relativeFrom="leftMargin">
                    <wp:posOffset>9728</wp:posOffset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1986915</wp:posOffset>
                      </wp:positionV>
                    </mc:Fallback>
                  </mc:AlternateContent>
                  <wp:extent cx="593387" cy="7023371"/>
                  <wp:effectExtent l="0" t="0" r="0" b="6350"/>
                  <wp:wrapNone/>
                  <wp:docPr id="53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87" cy="7023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632E" w:rsidRDefault="00F0632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A17619" id="Rectangle 3" o:spid="_x0000_s1026" style="position:absolute;left:0;text-align:left;margin-left:.75pt;margin-top:0;width:46.7pt;height:553pt;z-index:251659264;visibility:visible;mso-wrap-style:square;mso-width-percent:0;mso-height-percent:0;mso-top-percent:100;mso-wrap-distance-left:9pt;mso-wrap-distance-top:0;mso-wrap-distance-right:9pt;mso-wrap-distance-bottom:0;mso-position-horizontal:absolute;mso-position-horizontal-relative:left-margin-area;mso-position-vertical-relative:margin;mso-width-percent: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" o:allowincell="f" stroked="f">
                  <v:textbox style="layout-flow:vertical;mso-layout-flow-alt:bottom-to-top" inset="0,,0">
                    <w:txbxContent>
                      <w:p w:rsidR="00F0632E" w:rsidRDefault="00F0632E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  <w:rPr>
                            <w:rtl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12BA6"/>
    <w:multiLevelType w:val="hybridMultilevel"/>
    <w:tmpl w:val="94F02838"/>
    <w:lvl w:ilvl="0" w:tplc="6BD08938">
      <w:start w:val="1"/>
      <w:numFmt w:val="bullet"/>
      <w:pStyle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26647B69"/>
    <w:multiLevelType w:val="hybridMultilevel"/>
    <w:tmpl w:val="676ABE8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1D3CFE"/>
    <w:multiLevelType w:val="hybridMultilevel"/>
    <w:tmpl w:val="08283910"/>
    <w:lvl w:ilvl="0" w:tplc="395E4ED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486406"/>
    <w:multiLevelType w:val="hybridMultilevel"/>
    <w:tmpl w:val="85B4E044"/>
    <w:lvl w:ilvl="0" w:tplc="1A8AA324">
      <w:start w:val="1"/>
      <w:numFmt w:val="bullet"/>
      <w:pStyle w:val="1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B"/>
    <w:rsid w:val="00010825"/>
    <w:rsid w:val="00011BDB"/>
    <w:rsid w:val="0002579A"/>
    <w:rsid w:val="00031AAA"/>
    <w:rsid w:val="00052B7A"/>
    <w:rsid w:val="00073C6C"/>
    <w:rsid w:val="0007701A"/>
    <w:rsid w:val="00092450"/>
    <w:rsid w:val="000A3826"/>
    <w:rsid w:val="000B06AF"/>
    <w:rsid w:val="000B530F"/>
    <w:rsid w:val="000D2FBB"/>
    <w:rsid w:val="000E1F41"/>
    <w:rsid w:val="000F640E"/>
    <w:rsid w:val="00106E98"/>
    <w:rsid w:val="00111188"/>
    <w:rsid w:val="001152F0"/>
    <w:rsid w:val="00150DE1"/>
    <w:rsid w:val="001600A7"/>
    <w:rsid w:val="00160E2B"/>
    <w:rsid w:val="00166D3C"/>
    <w:rsid w:val="0017396F"/>
    <w:rsid w:val="001903C8"/>
    <w:rsid w:val="001D3395"/>
    <w:rsid w:val="001D696A"/>
    <w:rsid w:val="001E0810"/>
    <w:rsid w:val="001E5D88"/>
    <w:rsid w:val="001E62F1"/>
    <w:rsid w:val="002056D4"/>
    <w:rsid w:val="00216445"/>
    <w:rsid w:val="0021791A"/>
    <w:rsid w:val="00222DEB"/>
    <w:rsid w:val="00223F0F"/>
    <w:rsid w:val="0022488E"/>
    <w:rsid w:val="0023109A"/>
    <w:rsid w:val="0023286C"/>
    <w:rsid w:val="00241030"/>
    <w:rsid w:val="002455B9"/>
    <w:rsid w:val="00253163"/>
    <w:rsid w:val="0028176E"/>
    <w:rsid w:val="00287439"/>
    <w:rsid w:val="002929C7"/>
    <w:rsid w:val="002A41F6"/>
    <w:rsid w:val="002B341C"/>
    <w:rsid w:val="002B3F5A"/>
    <w:rsid w:val="002B4401"/>
    <w:rsid w:val="002C22D8"/>
    <w:rsid w:val="002C31A0"/>
    <w:rsid w:val="002C47CD"/>
    <w:rsid w:val="00304DD9"/>
    <w:rsid w:val="00306478"/>
    <w:rsid w:val="00320D26"/>
    <w:rsid w:val="00324884"/>
    <w:rsid w:val="00325236"/>
    <w:rsid w:val="003343C2"/>
    <w:rsid w:val="00343131"/>
    <w:rsid w:val="00344D6E"/>
    <w:rsid w:val="003510C7"/>
    <w:rsid w:val="00363878"/>
    <w:rsid w:val="0038016C"/>
    <w:rsid w:val="00383500"/>
    <w:rsid w:val="00391888"/>
    <w:rsid w:val="00396B21"/>
    <w:rsid w:val="003C01E8"/>
    <w:rsid w:val="003C63B0"/>
    <w:rsid w:val="003D7274"/>
    <w:rsid w:val="003F59D6"/>
    <w:rsid w:val="004049A5"/>
    <w:rsid w:val="00405068"/>
    <w:rsid w:val="0040740C"/>
    <w:rsid w:val="00416CA1"/>
    <w:rsid w:val="0041775E"/>
    <w:rsid w:val="00424D1A"/>
    <w:rsid w:val="004301F9"/>
    <w:rsid w:val="004405FC"/>
    <w:rsid w:val="00440C52"/>
    <w:rsid w:val="00447450"/>
    <w:rsid w:val="00447AE5"/>
    <w:rsid w:val="0046570A"/>
    <w:rsid w:val="00471C35"/>
    <w:rsid w:val="00474333"/>
    <w:rsid w:val="004A741E"/>
    <w:rsid w:val="004C1271"/>
    <w:rsid w:val="004F563D"/>
    <w:rsid w:val="00503AB1"/>
    <w:rsid w:val="0051508E"/>
    <w:rsid w:val="0052258E"/>
    <w:rsid w:val="0052555D"/>
    <w:rsid w:val="00533853"/>
    <w:rsid w:val="00535E88"/>
    <w:rsid w:val="00535F45"/>
    <w:rsid w:val="00540F76"/>
    <w:rsid w:val="00553BAE"/>
    <w:rsid w:val="005763DD"/>
    <w:rsid w:val="00577A86"/>
    <w:rsid w:val="005822FC"/>
    <w:rsid w:val="005A222B"/>
    <w:rsid w:val="005B4F6D"/>
    <w:rsid w:val="005D6024"/>
    <w:rsid w:val="005E5AA9"/>
    <w:rsid w:val="005F4905"/>
    <w:rsid w:val="00605778"/>
    <w:rsid w:val="0061430D"/>
    <w:rsid w:val="006155F4"/>
    <w:rsid w:val="00627C4F"/>
    <w:rsid w:val="0065620F"/>
    <w:rsid w:val="006939F4"/>
    <w:rsid w:val="006B7E60"/>
    <w:rsid w:val="006C5E91"/>
    <w:rsid w:val="006D73D3"/>
    <w:rsid w:val="006E3B40"/>
    <w:rsid w:val="006E78F8"/>
    <w:rsid w:val="007117FC"/>
    <w:rsid w:val="00712735"/>
    <w:rsid w:val="00715B18"/>
    <w:rsid w:val="00720090"/>
    <w:rsid w:val="00720FEC"/>
    <w:rsid w:val="00723BE0"/>
    <w:rsid w:val="00733D28"/>
    <w:rsid w:val="00762AE5"/>
    <w:rsid w:val="00774A8D"/>
    <w:rsid w:val="00787FCD"/>
    <w:rsid w:val="0079664D"/>
    <w:rsid w:val="00797277"/>
    <w:rsid w:val="007E2912"/>
    <w:rsid w:val="007E625F"/>
    <w:rsid w:val="0080149C"/>
    <w:rsid w:val="00826A9F"/>
    <w:rsid w:val="0084313B"/>
    <w:rsid w:val="00850C50"/>
    <w:rsid w:val="008740F5"/>
    <w:rsid w:val="008B1776"/>
    <w:rsid w:val="008B6929"/>
    <w:rsid w:val="008C3594"/>
    <w:rsid w:val="0090146C"/>
    <w:rsid w:val="0090226C"/>
    <w:rsid w:val="0090543C"/>
    <w:rsid w:val="00906E75"/>
    <w:rsid w:val="009122F0"/>
    <w:rsid w:val="009375B6"/>
    <w:rsid w:val="00961CB7"/>
    <w:rsid w:val="009913D7"/>
    <w:rsid w:val="009A47AF"/>
    <w:rsid w:val="009C1C19"/>
    <w:rsid w:val="009C53F7"/>
    <w:rsid w:val="009D3EC8"/>
    <w:rsid w:val="009E0F05"/>
    <w:rsid w:val="009E1D2B"/>
    <w:rsid w:val="00A036A9"/>
    <w:rsid w:val="00A03F87"/>
    <w:rsid w:val="00A16052"/>
    <w:rsid w:val="00A179AD"/>
    <w:rsid w:val="00A3001A"/>
    <w:rsid w:val="00A35180"/>
    <w:rsid w:val="00A531F9"/>
    <w:rsid w:val="00A6192A"/>
    <w:rsid w:val="00A67CAC"/>
    <w:rsid w:val="00A80F4A"/>
    <w:rsid w:val="00AA778A"/>
    <w:rsid w:val="00AC7E1A"/>
    <w:rsid w:val="00AD7BD7"/>
    <w:rsid w:val="00AE46AE"/>
    <w:rsid w:val="00AE5D48"/>
    <w:rsid w:val="00AF4BB0"/>
    <w:rsid w:val="00B10556"/>
    <w:rsid w:val="00B159FB"/>
    <w:rsid w:val="00B17489"/>
    <w:rsid w:val="00B52604"/>
    <w:rsid w:val="00B613A0"/>
    <w:rsid w:val="00B6506B"/>
    <w:rsid w:val="00BA415C"/>
    <w:rsid w:val="00BA76BE"/>
    <w:rsid w:val="00BC075F"/>
    <w:rsid w:val="00BD6795"/>
    <w:rsid w:val="00BE0568"/>
    <w:rsid w:val="00BE2498"/>
    <w:rsid w:val="00BE7E3E"/>
    <w:rsid w:val="00BF44A8"/>
    <w:rsid w:val="00C000A3"/>
    <w:rsid w:val="00C00AC7"/>
    <w:rsid w:val="00C07E7B"/>
    <w:rsid w:val="00C15752"/>
    <w:rsid w:val="00C15A06"/>
    <w:rsid w:val="00C35446"/>
    <w:rsid w:val="00C37981"/>
    <w:rsid w:val="00C37E15"/>
    <w:rsid w:val="00C4712C"/>
    <w:rsid w:val="00C507EB"/>
    <w:rsid w:val="00C63F47"/>
    <w:rsid w:val="00C6671D"/>
    <w:rsid w:val="00C71401"/>
    <w:rsid w:val="00C72764"/>
    <w:rsid w:val="00CA699D"/>
    <w:rsid w:val="00CB2DB5"/>
    <w:rsid w:val="00CC6E59"/>
    <w:rsid w:val="00D0419D"/>
    <w:rsid w:val="00D06B2C"/>
    <w:rsid w:val="00D32103"/>
    <w:rsid w:val="00D43D12"/>
    <w:rsid w:val="00D5422D"/>
    <w:rsid w:val="00D562C1"/>
    <w:rsid w:val="00D61258"/>
    <w:rsid w:val="00D634CB"/>
    <w:rsid w:val="00D724B9"/>
    <w:rsid w:val="00D75E60"/>
    <w:rsid w:val="00D82173"/>
    <w:rsid w:val="00DA6B55"/>
    <w:rsid w:val="00DB07AD"/>
    <w:rsid w:val="00DB3B86"/>
    <w:rsid w:val="00DE611F"/>
    <w:rsid w:val="00DE73BB"/>
    <w:rsid w:val="00E00B77"/>
    <w:rsid w:val="00E05281"/>
    <w:rsid w:val="00E14DF6"/>
    <w:rsid w:val="00E4459D"/>
    <w:rsid w:val="00E52A5C"/>
    <w:rsid w:val="00E53EB5"/>
    <w:rsid w:val="00E61CF0"/>
    <w:rsid w:val="00E671BF"/>
    <w:rsid w:val="00E93921"/>
    <w:rsid w:val="00EA0F74"/>
    <w:rsid w:val="00EA7BD0"/>
    <w:rsid w:val="00EB3F89"/>
    <w:rsid w:val="00EB5F9C"/>
    <w:rsid w:val="00EB6224"/>
    <w:rsid w:val="00EB653A"/>
    <w:rsid w:val="00ED58F1"/>
    <w:rsid w:val="00ED5D36"/>
    <w:rsid w:val="00F0632E"/>
    <w:rsid w:val="00F06EA7"/>
    <w:rsid w:val="00F35953"/>
    <w:rsid w:val="00F41508"/>
    <w:rsid w:val="00F525DB"/>
    <w:rsid w:val="00F75EDC"/>
    <w:rsid w:val="00F84CCE"/>
    <w:rsid w:val="00F86DBA"/>
    <w:rsid w:val="00F87992"/>
    <w:rsid w:val="00F87FAC"/>
    <w:rsid w:val="00FC2376"/>
    <w:rsid w:val="00FD02D9"/>
    <w:rsid w:val="00FE0195"/>
    <w:rsid w:val="00FE0966"/>
    <w:rsid w:val="00F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2583AC0-B143-4899-8E86-28E6654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87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">
    <w:name w:val="1 = bullet"/>
    <w:basedOn w:val="Normal"/>
    <w:rsid w:val="00C07E7B"/>
    <w:pPr>
      <w:numPr>
        <w:numId w:val="1"/>
      </w:numPr>
      <w:tabs>
        <w:tab w:val="clear" w:pos="502"/>
        <w:tab w:val="num" w:pos="1124"/>
      </w:tabs>
      <w:spacing w:before="120" w:after="120"/>
      <w:ind w:left="1134" w:hanging="567"/>
    </w:pPr>
    <w:rPr>
      <w:rFonts w:ascii="Symbol" w:hAnsi="Symbol"/>
      <w:bCs w:val="0"/>
      <w:sz w:val="28"/>
      <w:lang w:val="en-029"/>
    </w:rPr>
  </w:style>
  <w:style w:type="paragraph" w:customStyle="1" w:styleId="1matn">
    <w:name w:val="1 = matn"/>
    <w:basedOn w:val="1bullet"/>
    <w:rsid w:val="00C07E7B"/>
    <w:pPr>
      <w:numPr>
        <w:numId w:val="0"/>
      </w:numPr>
    </w:pPr>
  </w:style>
  <w:style w:type="paragraph" w:customStyle="1" w:styleId="1bullet0">
    <w:name w:val="1bullet"/>
    <w:basedOn w:val="1bullet"/>
    <w:rsid w:val="00C07E7B"/>
    <w:pPr>
      <w:tabs>
        <w:tab w:val="clear" w:pos="1124"/>
        <w:tab w:val="num" w:pos="502"/>
      </w:tabs>
      <w:ind w:left="502" w:hanging="360"/>
    </w:pPr>
  </w:style>
  <w:style w:type="paragraph" w:customStyle="1" w:styleId="1titre">
    <w:name w:val="1titre"/>
    <w:basedOn w:val="1bullet0"/>
    <w:rsid w:val="00C07E7B"/>
    <w:pPr>
      <w:numPr>
        <w:numId w:val="0"/>
      </w:numPr>
    </w:pPr>
    <w:rPr>
      <w:rFonts w:cs="Titr"/>
      <w:sz w:val="24"/>
      <w:szCs w:val="24"/>
      <w:lang w:eastAsia="ja-JP"/>
    </w:rPr>
  </w:style>
  <w:style w:type="paragraph" w:customStyle="1" w:styleId="Matn">
    <w:name w:val="Matn"/>
    <w:basedOn w:val="Normal"/>
    <w:link w:val="MatnCharChar"/>
    <w:rsid w:val="00A03F87"/>
    <w:pPr>
      <w:tabs>
        <w:tab w:val="left" w:pos="454"/>
        <w:tab w:val="left" w:pos="1418"/>
        <w:tab w:val="right" w:pos="8392"/>
      </w:tabs>
    </w:pPr>
    <w:rPr>
      <w:rFonts w:eastAsia="Times New Roman"/>
    </w:rPr>
  </w:style>
  <w:style w:type="character" w:customStyle="1" w:styleId="MatnCharChar">
    <w:name w:val="Matn Char Char"/>
    <w:basedOn w:val="DefaultParagraphFont"/>
    <w:link w:val="Matn"/>
    <w:rsid w:val="00A03F87"/>
    <w:rPr>
      <w:rFonts w:ascii="Times New Roman" w:eastAsia="Times New Roman" w:hAnsi="Times New Roman" w:cs="B Lotus"/>
      <w:bCs/>
      <w:szCs w:val="28"/>
    </w:rPr>
  </w:style>
  <w:style w:type="paragraph" w:customStyle="1" w:styleId="Matn1">
    <w:name w:val="Matn = (1)"/>
    <w:basedOn w:val="Normal"/>
    <w:link w:val="Matn1Char"/>
    <w:rsid w:val="00A03F87"/>
    <w:pPr>
      <w:spacing w:after="120"/>
      <w:ind w:left="567" w:hanging="567"/>
    </w:pPr>
    <w:rPr>
      <w:rFonts w:eastAsia="Times New Roman"/>
    </w:rPr>
  </w:style>
  <w:style w:type="character" w:customStyle="1" w:styleId="Matn1Char">
    <w:name w:val="Matn = (1) Char"/>
    <w:basedOn w:val="DefaultParagraphFont"/>
    <w:link w:val="Matn1"/>
    <w:rsid w:val="00A03F87"/>
    <w:rPr>
      <w:rFonts w:ascii="Times New Roman" w:eastAsia="Times New Roman" w:hAnsi="Times New Roman" w:cs="B Lotus"/>
      <w:bCs/>
      <w:szCs w:val="28"/>
    </w:rPr>
  </w:style>
  <w:style w:type="paragraph" w:customStyle="1" w:styleId="Bullet">
    <w:name w:val="Bullet"/>
    <w:basedOn w:val="Normal"/>
    <w:rsid w:val="0065620F"/>
    <w:pPr>
      <w:numPr>
        <w:numId w:val="3"/>
      </w:numPr>
      <w:tabs>
        <w:tab w:val="num" w:pos="454"/>
      </w:tabs>
      <w:ind w:left="454" w:hanging="454"/>
    </w:pPr>
  </w:style>
  <w:style w:type="paragraph" w:styleId="ListParagraph">
    <w:name w:val="List Paragraph"/>
    <w:basedOn w:val="Normal"/>
    <w:uiPriority w:val="34"/>
    <w:qFormat/>
    <w:rsid w:val="00656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0F"/>
    <w:rPr>
      <w:rFonts w:ascii="Tahoma" w:eastAsia="MS Mincho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4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30D"/>
    <w:rPr>
      <w:rFonts w:ascii="Times New Roman" w:eastAsia="MS Mincho" w:hAnsi="Times New Roman" w:cs="B Lotus"/>
      <w:bCs/>
      <w:szCs w:val="28"/>
    </w:rPr>
  </w:style>
  <w:style w:type="paragraph" w:styleId="Footer">
    <w:name w:val="footer"/>
    <w:basedOn w:val="Normal"/>
    <w:link w:val="FooterChar"/>
    <w:uiPriority w:val="99"/>
    <w:unhideWhenUsed/>
    <w:rsid w:val="00614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30D"/>
    <w:rPr>
      <w:rFonts w:ascii="Times New Roman" w:eastAsia="MS Mincho" w:hAnsi="Times New Roman" w:cs="B Lotus"/>
      <w:bCs/>
      <w:szCs w:val="28"/>
    </w:rPr>
  </w:style>
  <w:style w:type="paragraph" w:styleId="NoSpacing">
    <w:name w:val="No Spacing"/>
    <w:uiPriority w:val="1"/>
    <w:qFormat/>
    <w:rsid w:val="002056D4"/>
    <w:pPr>
      <w:bidi/>
      <w:spacing w:after="0" w:line="240" w:lineRule="auto"/>
      <w:jc w:val="lowKashida"/>
    </w:pPr>
    <w:rPr>
      <w:rFonts w:ascii="Times New Roman" w:eastAsia="MS Mincho" w:hAnsi="Times New Roman" w:cs="B Lotus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94D8-7C9C-4E7F-80AC-AC46F178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هاله عسگریان</dc:creator>
  <cp:lastModifiedBy>User-1</cp:lastModifiedBy>
  <cp:revision>10</cp:revision>
  <cp:lastPrinted>2021-09-29T05:25:00Z</cp:lastPrinted>
  <dcterms:created xsi:type="dcterms:W3CDTF">2023-09-07T11:57:00Z</dcterms:created>
  <dcterms:modified xsi:type="dcterms:W3CDTF">2024-09-22T09:10:00Z</dcterms:modified>
</cp:coreProperties>
</file>